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6FEE4" w14:textId="77777777" w:rsidR="00037DE4" w:rsidRPr="00037DE4" w:rsidRDefault="00037DE4" w:rsidP="00037DE4">
      <w:pPr>
        <w:spacing w:line="240" w:lineRule="auto"/>
        <w:rPr>
          <w:rFonts w:ascii="Times New Roman" w:hAnsi="Times New Roman" w:cs="Times New Roman"/>
          <w:b/>
          <w:sz w:val="24"/>
          <w:szCs w:val="24"/>
        </w:rPr>
      </w:pPr>
      <w:r w:rsidRPr="00037DE4">
        <w:rPr>
          <w:rFonts w:ascii="Times New Roman" w:hAnsi="Times New Roman" w:cs="Times New Roman"/>
          <w:b/>
          <w:sz w:val="24"/>
          <w:szCs w:val="24"/>
        </w:rPr>
        <w:t>En dag i tjeneste ved Revmatolog</w:t>
      </w:r>
      <w:r>
        <w:rPr>
          <w:rFonts w:ascii="Times New Roman" w:hAnsi="Times New Roman" w:cs="Times New Roman"/>
          <w:b/>
          <w:sz w:val="24"/>
          <w:szCs w:val="24"/>
        </w:rPr>
        <w:t>isk avdeling, St Olavs Hospital</w:t>
      </w:r>
    </w:p>
    <w:p w14:paraId="665D6DE2" w14:textId="77777777" w:rsidR="00037DE4" w:rsidRDefault="00037DE4" w:rsidP="00037DE4">
      <w:pPr>
        <w:spacing w:after="0" w:line="240" w:lineRule="auto"/>
        <w:rPr>
          <w:rFonts w:ascii="Times New Roman" w:hAnsi="Times New Roman" w:cs="Times New Roman"/>
          <w:sz w:val="24"/>
          <w:szCs w:val="24"/>
        </w:rPr>
      </w:pPr>
      <w:r w:rsidRPr="00CA7DDE">
        <w:rPr>
          <w:rFonts w:ascii="Times New Roman" w:hAnsi="Times New Roman" w:cs="Times New Roman"/>
          <w:sz w:val="24"/>
          <w:szCs w:val="24"/>
        </w:rPr>
        <w:t xml:space="preserve">Marit </w:t>
      </w:r>
      <w:proofErr w:type="spellStart"/>
      <w:r w:rsidRPr="00CA7DDE">
        <w:rPr>
          <w:rFonts w:ascii="Times New Roman" w:hAnsi="Times New Roman" w:cs="Times New Roman"/>
          <w:sz w:val="24"/>
          <w:szCs w:val="24"/>
        </w:rPr>
        <w:t>Buajordet</w:t>
      </w:r>
      <w:proofErr w:type="spellEnd"/>
      <w:r w:rsidR="00A05D27">
        <w:rPr>
          <w:rFonts w:ascii="Times New Roman" w:hAnsi="Times New Roman" w:cs="Times New Roman"/>
          <w:sz w:val="24"/>
          <w:szCs w:val="24"/>
        </w:rPr>
        <w:t>, K</w:t>
      </w:r>
      <w:r w:rsidRPr="00CA7DDE">
        <w:rPr>
          <w:rFonts w:ascii="Times New Roman" w:hAnsi="Times New Roman" w:cs="Times New Roman"/>
          <w:sz w:val="24"/>
          <w:szCs w:val="24"/>
        </w:rPr>
        <w:t>linisk farmasøyt</w:t>
      </w:r>
      <w:r w:rsidR="00A05D27">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Sykehusapoteket i Trondheim</w:t>
      </w:r>
    </w:p>
    <w:p w14:paraId="294D5716" w14:textId="77777777" w:rsidR="00037DE4" w:rsidRPr="00CA7DDE" w:rsidRDefault="00037DE4" w:rsidP="00037DE4">
      <w:pPr>
        <w:spacing w:line="240" w:lineRule="auto"/>
        <w:rPr>
          <w:rFonts w:ascii="Times New Roman" w:hAnsi="Times New Roman" w:cs="Times New Roman"/>
          <w:sz w:val="24"/>
          <w:szCs w:val="24"/>
        </w:rPr>
      </w:pPr>
    </w:p>
    <w:p w14:paraId="1712B49F" w14:textId="77777777" w:rsidR="00037DE4" w:rsidRPr="00CA7DDE" w:rsidRDefault="00037DE4" w:rsidP="00037DE4">
      <w:pPr>
        <w:spacing w:line="240" w:lineRule="auto"/>
        <w:jc w:val="both"/>
        <w:rPr>
          <w:rFonts w:ascii="Times New Roman" w:hAnsi="Times New Roman" w:cs="Times New Roman"/>
          <w:sz w:val="24"/>
          <w:szCs w:val="24"/>
        </w:rPr>
      </w:pPr>
      <w:r w:rsidRPr="00CA7DDE">
        <w:rPr>
          <w:rFonts w:ascii="Times New Roman" w:hAnsi="Times New Roman" w:cs="Times New Roman"/>
          <w:sz w:val="24"/>
          <w:szCs w:val="24"/>
        </w:rPr>
        <w:t xml:space="preserve">Kliniske farmasøyter i Midt-Norge arbeider etter IMM (Integrated </w:t>
      </w:r>
      <w:proofErr w:type="spellStart"/>
      <w:r w:rsidRPr="00CA7DDE">
        <w:rPr>
          <w:rFonts w:ascii="Times New Roman" w:hAnsi="Times New Roman" w:cs="Times New Roman"/>
          <w:sz w:val="24"/>
          <w:szCs w:val="24"/>
        </w:rPr>
        <w:t>Medicines</w:t>
      </w:r>
      <w:proofErr w:type="spellEnd"/>
      <w:r w:rsidRPr="00CA7DDE">
        <w:rPr>
          <w:rFonts w:ascii="Times New Roman" w:hAnsi="Times New Roman" w:cs="Times New Roman"/>
          <w:sz w:val="24"/>
          <w:szCs w:val="24"/>
        </w:rPr>
        <w:t xml:space="preserve"> Management) -modellen. Legemiddelintervju og legemiddelgjennomganger gjøres på standardisert måte i henhold til prosedyre.  Denne presentasjonen vil beskrive arbeidsoppgaver og intervensjoner gjort av klinisk farmasøyt i tverrfaglig team med overleger, leger i spesialisering (LIS-leger) og sykepleiere i Revmatologisk avdeling. Farmasøyt er fysisk til stede i avdelingen 3 av 5 ukedager og ellers tilgjengelig for konsultasjon per telefon.  Avdelingen består av sengepost (8 senger), dagpost og poliklinikk. Pasientene skrives inn mandag og ut senest fredag. </w:t>
      </w:r>
      <w:proofErr w:type="spellStart"/>
      <w:r w:rsidRPr="00CA7DDE">
        <w:rPr>
          <w:rFonts w:ascii="Times New Roman" w:hAnsi="Times New Roman" w:cs="Times New Roman"/>
          <w:sz w:val="24"/>
          <w:szCs w:val="24"/>
        </w:rPr>
        <w:t>Fasttrackpasienter</w:t>
      </w:r>
      <w:proofErr w:type="spellEnd"/>
      <w:r w:rsidRPr="00CA7DDE">
        <w:rPr>
          <w:rFonts w:ascii="Times New Roman" w:hAnsi="Times New Roman" w:cs="Times New Roman"/>
          <w:sz w:val="24"/>
          <w:szCs w:val="24"/>
        </w:rPr>
        <w:t xml:space="preserve"> (FT) som henvises til legemiddelsamstemming/legemiddelgjennomgang med farmasøyt ved innkomst gis første prioritet</w:t>
      </w:r>
      <w:r>
        <w:rPr>
          <w:rFonts w:ascii="Times New Roman" w:hAnsi="Times New Roman" w:cs="Times New Roman"/>
          <w:sz w:val="24"/>
          <w:szCs w:val="24"/>
        </w:rPr>
        <w:t xml:space="preserve">. </w:t>
      </w:r>
      <w:r w:rsidRPr="00CA7DDE">
        <w:rPr>
          <w:rFonts w:ascii="Times New Roman" w:hAnsi="Times New Roman" w:cs="Times New Roman"/>
          <w:sz w:val="24"/>
          <w:szCs w:val="24"/>
        </w:rPr>
        <w:t>Akutte innleggelser og årskontroller kommer i tillegg. Prioriteringer gjøres fortløpende i samråd med sykepleier og lege. En samstemt legemiddelliste gjort av farmasøyt skal være tilgjengelig i legejournalen før lege tar imot pasienten. Legemiddelgjennomgang gjøres ved innkomst og underveis ved endringer i legemidler eller la</w:t>
      </w:r>
      <w:r>
        <w:rPr>
          <w:rFonts w:ascii="Times New Roman" w:hAnsi="Times New Roman" w:cs="Times New Roman"/>
          <w:sz w:val="24"/>
          <w:szCs w:val="24"/>
        </w:rPr>
        <w:t xml:space="preserve">boratorieverdier. </w:t>
      </w:r>
      <w:r w:rsidRPr="00CA7DDE">
        <w:rPr>
          <w:rFonts w:ascii="Times New Roman" w:hAnsi="Times New Roman" w:cs="Times New Roman"/>
          <w:sz w:val="24"/>
          <w:szCs w:val="24"/>
        </w:rPr>
        <w:t>Tilbakemelding om potensielle og reelle legemiddel</w:t>
      </w:r>
      <w:r>
        <w:rPr>
          <w:rFonts w:ascii="Times New Roman" w:hAnsi="Times New Roman" w:cs="Times New Roman"/>
          <w:sz w:val="24"/>
          <w:szCs w:val="24"/>
        </w:rPr>
        <w:t>-</w:t>
      </w:r>
      <w:r w:rsidRPr="00CA7DDE">
        <w:rPr>
          <w:rFonts w:ascii="Times New Roman" w:hAnsi="Times New Roman" w:cs="Times New Roman"/>
          <w:sz w:val="24"/>
          <w:szCs w:val="24"/>
        </w:rPr>
        <w:t xml:space="preserve">relaterte problemer (LRP) gjøres i direkte dialog med lege/sykepleier og/eller i </w:t>
      </w:r>
      <w:proofErr w:type="spellStart"/>
      <w:r w:rsidRPr="00CA7DDE">
        <w:rPr>
          <w:rFonts w:ascii="Times New Roman" w:hAnsi="Times New Roman" w:cs="Times New Roman"/>
          <w:sz w:val="24"/>
          <w:szCs w:val="24"/>
        </w:rPr>
        <w:t>previsitt</w:t>
      </w:r>
      <w:proofErr w:type="spellEnd"/>
      <w:r w:rsidRPr="00CA7DDE">
        <w:rPr>
          <w:rFonts w:ascii="Times New Roman" w:hAnsi="Times New Roman" w:cs="Times New Roman"/>
          <w:sz w:val="24"/>
          <w:szCs w:val="24"/>
        </w:rPr>
        <w:t xml:space="preserve"> påfølgende dag.  I tillegg gjøres daglig intervensjoner med basis i spørsmål fra pasienter, helsepersonell og legemiddelgjennomganger.  Legemiddelsamtaler initieres av lege, syke</w:t>
      </w:r>
      <w:r>
        <w:rPr>
          <w:rFonts w:ascii="Times New Roman" w:hAnsi="Times New Roman" w:cs="Times New Roman"/>
          <w:sz w:val="24"/>
          <w:szCs w:val="24"/>
        </w:rPr>
        <w:t>-</w:t>
      </w:r>
      <w:r w:rsidRPr="00CA7DDE">
        <w:rPr>
          <w:rFonts w:ascii="Times New Roman" w:hAnsi="Times New Roman" w:cs="Times New Roman"/>
          <w:sz w:val="24"/>
          <w:szCs w:val="24"/>
        </w:rPr>
        <w:t xml:space="preserve">pleier eller etter ønske fra pasienten selv. Alle pasienter med inflammatorisk leddsykdom og som har startet legemiddelbehandling på dagposten får tilbud om samtale med farmasøyt etter fire uker.  Eksempel på aktuelle intervensjoner kan være </w:t>
      </w:r>
      <w:proofErr w:type="spellStart"/>
      <w:r w:rsidRPr="00CA7DDE">
        <w:rPr>
          <w:rFonts w:ascii="Times New Roman" w:hAnsi="Times New Roman" w:cs="Times New Roman"/>
          <w:sz w:val="24"/>
          <w:szCs w:val="24"/>
        </w:rPr>
        <w:t>compliance</w:t>
      </w:r>
      <w:proofErr w:type="spellEnd"/>
      <w:r w:rsidRPr="00CA7DDE">
        <w:rPr>
          <w:rFonts w:ascii="Times New Roman" w:hAnsi="Times New Roman" w:cs="Times New Roman"/>
          <w:sz w:val="24"/>
          <w:szCs w:val="24"/>
        </w:rPr>
        <w:t>-problematikk, bi</w:t>
      </w:r>
      <w:r>
        <w:rPr>
          <w:rFonts w:ascii="Times New Roman" w:hAnsi="Times New Roman" w:cs="Times New Roman"/>
          <w:sz w:val="24"/>
          <w:szCs w:val="24"/>
        </w:rPr>
        <w:t>-</w:t>
      </w:r>
      <w:r w:rsidRPr="00CA7DDE">
        <w:rPr>
          <w:rFonts w:ascii="Times New Roman" w:hAnsi="Times New Roman" w:cs="Times New Roman"/>
          <w:sz w:val="24"/>
          <w:szCs w:val="24"/>
        </w:rPr>
        <w:t>virkninger, opplæring i bruk av nytt legemiddel, råd om valg av legemiddel eller interaksjons</w:t>
      </w:r>
      <w:r>
        <w:rPr>
          <w:rFonts w:ascii="Times New Roman" w:hAnsi="Times New Roman" w:cs="Times New Roman"/>
          <w:sz w:val="24"/>
          <w:szCs w:val="24"/>
        </w:rPr>
        <w:t>-</w:t>
      </w:r>
      <w:r w:rsidRPr="00CA7DDE">
        <w:rPr>
          <w:rFonts w:ascii="Times New Roman" w:hAnsi="Times New Roman" w:cs="Times New Roman"/>
          <w:sz w:val="24"/>
          <w:szCs w:val="24"/>
        </w:rPr>
        <w:t>spørsmål.</w:t>
      </w:r>
    </w:p>
    <w:p w14:paraId="43A7F222" w14:textId="77777777" w:rsidR="008D4579" w:rsidRDefault="008D4579"/>
    <w:sectPr w:rsidR="008D4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DE4"/>
    <w:rsid w:val="00037DE4"/>
    <w:rsid w:val="008D4579"/>
    <w:rsid w:val="00A05D27"/>
    <w:rsid w:val="00C31D0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2956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7DE4"/>
    <w:pPr>
      <w:spacing w:after="200" w:line="276" w:lineRule="auto"/>
    </w:pPr>
    <w:rPr>
      <w:rFonts w:eastAsiaTheme="minorHAnsi"/>
      <w:sz w:val="22"/>
      <w:szCs w:val="22"/>
      <w:lang w:val="nb-NO"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7DE4"/>
    <w:pPr>
      <w:spacing w:after="200" w:line="276" w:lineRule="auto"/>
    </w:pPr>
    <w:rPr>
      <w:rFonts w:eastAsiaTheme="minorHAnsi"/>
      <w:sz w:val="22"/>
      <w:szCs w:val="22"/>
      <w:lang w:val="nb-NO"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1674</Characters>
  <Application>Microsoft Macintosh Word</Application>
  <DocSecurity>0</DocSecurity>
  <Lines>13</Lines>
  <Paragraphs>3</Paragraphs>
  <ScaleCrop>false</ScaleCrop>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Helm</dc:creator>
  <cp:keywords/>
  <dc:description/>
  <cp:lastModifiedBy>Hege Helm</cp:lastModifiedBy>
  <cp:revision>2</cp:revision>
  <dcterms:created xsi:type="dcterms:W3CDTF">2014-10-01T19:23:00Z</dcterms:created>
  <dcterms:modified xsi:type="dcterms:W3CDTF">2014-10-01T19:37:00Z</dcterms:modified>
</cp:coreProperties>
</file>