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D15A6" w14:textId="6CF7FE77" w:rsidR="008D4579" w:rsidRPr="006C302E" w:rsidRDefault="008E440F">
      <w:pPr>
        <w:rPr>
          <w:rFonts w:ascii="Arial" w:hAnsi="Arial"/>
          <w:b/>
          <w:sz w:val="32"/>
          <w:szCs w:val="32"/>
        </w:rPr>
      </w:pPr>
      <w:r w:rsidRPr="006C302E">
        <w:rPr>
          <w:rFonts w:ascii="Arial" w:hAnsi="Arial"/>
          <w:b/>
          <w:sz w:val="32"/>
          <w:szCs w:val="32"/>
        </w:rPr>
        <w:t>Presseinvitasjon</w:t>
      </w:r>
      <w:r w:rsidR="00BF2609" w:rsidRPr="006C302E">
        <w:rPr>
          <w:rFonts w:ascii="Arial" w:hAnsi="Arial"/>
          <w:b/>
          <w:sz w:val="32"/>
          <w:szCs w:val="32"/>
        </w:rPr>
        <w:t>:</w:t>
      </w:r>
    </w:p>
    <w:p w14:paraId="31E45BBF" w14:textId="77777777" w:rsidR="00BF2609" w:rsidRPr="006C302E" w:rsidRDefault="00BF2609">
      <w:pPr>
        <w:rPr>
          <w:rFonts w:ascii="Arial" w:hAnsi="Arial"/>
        </w:rPr>
      </w:pPr>
    </w:p>
    <w:p w14:paraId="20A06B15" w14:textId="77777777" w:rsidR="00BF2609" w:rsidRDefault="00BF2609">
      <w:pPr>
        <w:rPr>
          <w:rFonts w:ascii="Arial" w:hAnsi="Arial"/>
          <w:b/>
          <w:sz w:val="44"/>
          <w:szCs w:val="44"/>
        </w:rPr>
      </w:pPr>
      <w:r w:rsidRPr="006C302E">
        <w:rPr>
          <w:rFonts w:ascii="Arial" w:hAnsi="Arial"/>
          <w:b/>
          <w:sz w:val="44"/>
          <w:szCs w:val="44"/>
        </w:rPr>
        <w:t>Farmasidagene 2014</w:t>
      </w:r>
    </w:p>
    <w:p w14:paraId="271E936C" w14:textId="77777777" w:rsidR="00366BFD" w:rsidRPr="00366BFD" w:rsidRDefault="00366BFD">
      <w:pPr>
        <w:rPr>
          <w:rFonts w:ascii="Arial" w:hAnsi="Arial"/>
          <w:b/>
          <w:sz w:val="18"/>
          <w:szCs w:val="18"/>
        </w:rPr>
      </w:pPr>
    </w:p>
    <w:p w14:paraId="4538BD0D" w14:textId="77777777" w:rsidR="00BF2609" w:rsidRPr="006C302E" w:rsidRDefault="008B2B0E">
      <w:pPr>
        <w:rPr>
          <w:rFonts w:ascii="Arial" w:hAnsi="Arial"/>
          <w:b/>
          <w:sz w:val="22"/>
          <w:szCs w:val="22"/>
        </w:rPr>
      </w:pPr>
      <w:r w:rsidRPr="006C302E">
        <w:rPr>
          <w:rFonts w:ascii="Arial" w:hAnsi="Arial"/>
          <w:b/>
          <w:sz w:val="22"/>
          <w:szCs w:val="22"/>
        </w:rPr>
        <w:t xml:space="preserve">i regi av Norsk Farmasøytisk Selskap, </w:t>
      </w:r>
      <w:r w:rsidR="00BF2609" w:rsidRPr="006C302E">
        <w:rPr>
          <w:rFonts w:ascii="Arial" w:hAnsi="Arial"/>
          <w:b/>
          <w:sz w:val="22"/>
          <w:szCs w:val="22"/>
        </w:rPr>
        <w:t xml:space="preserve">6.-7. november i Oslo Kongressenter Folkets Hus, </w:t>
      </w:r>
      <w:proofErr w:type="spellStart"/>
      <w:r w:rsidR="00BF2609" w:rsidRPr="006C302E">
        <w:rPr>
          <w:rFonts w:ascii="Arial" w:hAnsi="Arial"/>
          <w:b/>
          <w:sz w:val="22"/>
          <w:szCs w:val="22"/>
        </w:rPr>
        <w:t>Youngsgt</w:t>
      </w:r>
      <w:proofErr w:type="spellEnd"/>
      <w:r w:rsidR="00BF2609" w:rsidRPr="006C302E">
        <w:rPr>
          <w:rFonts w:ascii="Arial" w:hAnsi="Arial"/>
          <w:b/>
          <w:sz w:val="22"/>
          <w:szCs w:val="22"/>
        </w:rPr>
        <w:t>. 11, Oslo</w:t>
      </w:r>
    </w:p>
    <w:p w14:paraId="2CB96CF2" w14:textId="77777777" w:rsidR="00BF2609" w:rsidRPr="006C302E" w:rsidRDefault="00BF2609">
      <w:pPr>
        <w:rPr>
          <w:rFonts w:ascii="Arial" w:hAnsi="Arial"/>
          <w:sz w:val="22"/>
          <w:szCs w:val="22"/>
        </w:rPr>
      </w:pPr>
    </w:p>
    <w:p w14:paraId="609555DB" w14:textId="77777777" w:rsidR="00BF2609" w:rsidRPr="00651B41" w:rsidRDefault="00BF2609" w:rsidP="006C302E">
      <w:pPr>
        <w:rPr>
          <w:rFonts w:ascii="Arial" w:hAnsi="Arial"/>
          <w:b/>
          <w:sz w:val="22"/>
          <w:szCs w:val="22"/>
        </w:rPr>
      </w:pPr>
      <w:r w:rsidRPr="00651B41">
        <w:rPr>
          <w:rFonts w:ascii="Arial" w:hAnsi="Arial"/>
          <w:b/>
          <w:sz w:val="22"/>
          <w:szCs w:val="22"/>
        </w:rPr>
        <w:t>”Nok snakk – tid for handling!”</w:t>
      </w:r>
    </w:p>
    <w:p w14:paraId="5C0B9982" w14:textId="77777777" w:rsidR="00BF2609" w:rsidRPr="006C302E" w:rsidRDefault="00BF2609" w:rsidP="006C302E">
      <w:pPr>
        <w:rPr>
          <w:rFonts w:ascii="Arial" w:hAnsi="Arial"/>
          <w:b/>
          <w:sz w:val="28"/>
          <w:szCs w:val="28"/>
        </w:rPr>
      </w:pPr>
      <w:r w:rsidRPr="00651B41">
        <w:rPr>
          <w:rFonts w:ascii="Arial" w:hAnsi="Arial"/>
          <w:b/>
          <w:sz w:val="22"/>
          <w:szCs w:val="22"/>
        </w:rPr>
        <w:t>Om pasienter, legemidler og ny legemiddelmelding</w:t>
      </w:r>
    </w:p>
    <w:p w14:paraId="440D0018" w14:textId="77777777" w:rsidR="00BF2609" w:rsidRPr="006C302E" w:rsidRDefault="00BF2609">
      <w:pPr>
        <w:rPr>
          <w:rFonts w:ascii="Arial" w:hAnsi="Arial"/>
          <w:sz w:val="32"/>
          <w:szCs w:val="32"/>
        </w:rPr>
      </w:pPr>
    </w:p>
    <w:p w14:paraId="69537D13" w14:textId="20D46220" w:rsidR="00BF2609" w:rsidRPr="006C302E" w:rsidRDefault="008E440F" w:rsidP="006C302E">
      <w:pPr>
        <w:jc w:val="both"/>
        <w:rPr>
          <w:rFonts w:ascii="Arial" w:hAnsi="Arial"/>
          <w:sz w:val="22"/>
          <w:szCs w:val="22"/>
        </w:rPr>
      </w:pPr>
      <w:r w:rsidRPr="006C302E">
        <w:rPr>
          <w:rFonts w:ascii="Arial" w:hAnsi="Arial"/>
          <w:sz w:val="22"/>
          <w:szCs w:val="22"/>
        </w:rPr>
        <w:t xml:space="preserve">Norges største farmasøytkongress starter med </w:t>
      </w:r>
      <w:r w:rsidR="00BF2609" w:rsidRPr="006C302E">
        <w:rPr>
          <w:rFonts w:ascii="Arial" w:hAnsi="Arial"/>
          <w:sz w:val="22"/>
          <w:szCs w:val="22"/>
        </w:rPr>
        <w:t>representanter fra Helse-og omsorgs</w:t>
      </w:r>
      <w:r w:rsidR="001F7B35">
        <w:rPr>
          <w:rFonts w:ascii="Arial" w:hAnsi="Arial"/>
          <w:sz w:val="22"/>
          <w:szCs w:val="22"/>
        </w:rPr>
        <w:t>-</w:t>
      </w:r>
      <w:r w:rsidR="00BF2609" w:rsidRPr="006C302E">
        <w:rPr>
          <w:rFonts w:ascii="Arial" w:hAnsi="Arial"/>
          <w:sz w:val="22"/>
          <w:szCs w:val="22"/>
        </w:rPr>
        <w:t>departementet, Landsforeningen for Hjerte-og Lungesyke, Legeforeningen, Legemiddel</w:t>
      </w:r>
      <w:r w:rsidR="001F7B35">
        <w:rPr>
          <w:rFonts w:ascii="Arial" w:hAnsi="Arial"/>
          <w:sz w:val="22"/>
          <w:szCs w:val="22"/>
        </w:rPr>
        <w:t>-</w:t>
      </w:r>
      <w:bookmarkStart w:id="0" w:name="_GoBack"/>
      <w:bookmarkEnd w:id="0"/>
      <w:r w:rsidR="00BF2609" w:rsidRPr="006C302E">
        <w:rPr>
          <w:rFonts w:ascii="Arial" w:hAnsi="Arial"/>
          <w:sz w:val="22"/>
          <w:szCs w:val="22"/>
        </w:rPr>
        <w:t xml:space="preserve">industriforeningen, Norges </w:t>
      </w:r>
      <w:proofErr w:type="spellStart"/>
      <w:r w:rsidR="00BF2609" w:rsidRPr="006C302E">
        <w:rPr>
          <w:rFonts w:ascii="Arial" w:hAnsi="Arial"/>
          <w:sz w:val="22"/>
          <w:szCs w:val="22"/>
        </w:rPr>
        <w:t>Farmaceutiske</w:t>
      </w:r>
      <w:proofErr w:type="spellEnd"/>
      <w:r w:rsidR="00BF2609" w:rsidRPr="006C302E">
        <w:rPr>
          <w:rFonts w:ascii="Arial" w:hAnsi="Arial"/>
          <w:sz w:val="22"/>
          <w:szCs w:val="22"/>
        </w:rPr>
        <w:t xml:space="preserve"> Forening og Apotekforeningen </w:t>
      </w:r>
      <w:r w:rsidRPr="006C302E">
        <w:rPr>
          <w:rFonts w:ascii="Arial" w:hAnsi="Arial"/>
          <w:sz w:val="22"/>
          <w:szCs w:val="22"/>
        </w:rPr>
        <w:t xml:space="preserve">som </w:t>
      </w:r>
      <w:r w:rsidR="00BF2609" w:rsidRPr="006C302E">
        <w:rPr>
          <w:rFonts w:ascii="Arial" w:hAnsi="Arial"/>
          <w:sz w:val="22"/>
          <w:szCs w:val="22"/>
        </w:rPr>
        <w:t>skal svare på følgende spørsmål:</w:t>
      </w:r>
    </w:p>
    <w:p w14:paraId="42F2318C" w14:textId="77777777" w:rsidR="00BF2609" w:rsidRPr="006C302E" w:rsidRDefault="00BF2609" w:rsidP="006C302E">
      <w:pPr>
        <w:jc w:val="both"/>
        <w:rPr>
          <w:rFonts w:ascii="Arial" w:hAnsi="Arial"/>
          <w:b/>
          <w:sz w:val="22"/>
          <w:szCs w:val="22"/>
        </w:rPr>
      </w:pPr>
      <w:r w:rsidRPr="006C302E">
        <w:rPr>
          <w:rFonts w:ascii="Arial" w:hAnsi="Arial"/>
          <w:b/>
          <w:sz w:val="22"/>
          <w:szCs w:val="22"/>
        </w:rPr>
        <w:t>Legemiddelmeldingen – Hva betyr den for pasienten?</w:t>
      </w:r>
    </w:p>
    <w:p w14:paraId="6063940F" w14:textId="77777777" w:rsidR="00BF2609" w:rsidRPr="006C302E" w:rsidRDefault="00BF2609" w:rsidP="006C302E">
      <w:pPr>
        <w:jc w:val="both"/>
        <w:rPr>
          <w:rFonts w:ascii="Arial" w:hAnsi="Arial"/>
          <w:sz w:val="22"/>
          <w:szCs w:val="22"/>
        </w:rPr>
      </w:pPr>
    </w:p>
    <w:p w14:paraId="6733F93C" w14:textId="0C1D375B" w:rsidR="00A34A9F" w:rsidRPr="006C302E" w:rsidRDefault="00BF2609" w:rsidP="006C302E">
      <w:pPr>
        <w:jc w:val="both"/>
        <w:rPr>
          <w:rFonts w:ascii="Arial" w:eastAsia="Times New Roman" w:hAnsi="Arial" w:cs="Times New Roman"/>
          <w:sz w:val="22"/>
          <w:szCs w:val="22"/>
          <w:lang w:val="de-DE"/>
        </w:rPr>
      </w:pPr>
      <w:r w:rsidRPr="006C302E">
        <w:rPr>
          <w:rFonts w:ascii="Arial" w:hAnsi="Arial"/>
          <w:sz w:val="22"/>
          <w:szCs w:val="22"/>
        </w:rPr>
        <w:t xml:space="preserve">Vi kommer til å oppleve </w:t>
      </w:r>
      <w:hyperlink r:id="rId6" w:history="1">
        <w:proofErr w:type="spellStart"/>
        <w:r w:rsidRPr="006C302E">
          <w:rPr>
            <w:rStyle w:val="Link"/>
            <w:rFonts w:ascii="Arial" w:hAnsi="Arial"/>
            <w:b/>
            <w:sz w:val="22"/>
            <w:szCs w:val="22"/>
          </w:rPr>
          <w:t>Pecha</w:t>
        </w:r>
        <w:proofErr w:type="spellEnd"/>
        <w:r w:rsidRPr="006C302E">
          <w:rPr>
            <w:rStyle w:val="Link"/>
            <w:rFonts w:ascii="Arial" w:hAnsi="Arial"/>
            <w:b/>
            <w:sz w:val="22"/>
            <w:szCs w:val="22"/>
          </w:rPr>
          <w:t xml:space="preserve"> </w:t>
        </w:r>
        <w:proofErr w:type="spellStart"/>
        <w:r w:rsidRPr="006C302E">
          <w:rPr>
            <w:rStyle w:val="Link"/>
            <w:rFonts w:ascii="Arial" w:hAnsi="Arial"/>
            <w:b/>
            <w:sz w:val="22"/>
            <w:szCs w:val="22"/>
          </w:rPr>
          <w:t>Kucha</w:t>
        </w:r>
        <w:proofErr w:type="spellEnd"/>
      </w:hyperlink>
      <w:r w:rsidRPr="006C302E">
        <w:rPr>
          <w:rFonts w:ascii="Arial" w:hAnsi="Arial"/>
          <w:sz w:val="22"/>
          <w:szCs w:val="22"/>
        </w:rPr>
        <w:t xml:space="preserve"> foredrag – </w:t>
      </w:r>
      <w:r w:rsidR="008E440F" w:rsidRPr="006C302E">
        <w:rPr>
          <w:rFonts w:ascii="Arial" w:hAnsi="Arial"/>
          <w:sz w:val="22"/>
          <w:szCs w:val="22"/>
        </w:rPr>
        <w:t xml:space="preserve">trolig for første gang </w:t>
      </w:r>
      <w:r w:rsidRPr="006C302E">
        <w:rPr>
          <w:rFonts w:ascii="Arial" w:hAnsi="Arial"/>
          <w:sz w:val="22"/>
          <w:szCs w:val="22"/>
        </w:rPr>
        <w:t xml:space="preserve"> innen helse</w:t>
      </w:r>
      <w:r w:rsidR="006C302E" w:rsidRPr="006C302E">
        <w:rPr>
          <w:rFonts w:ascii="Arial" w:hAnsi="Arial"/>
          <w:sz w:val="22"/>
          <w:szCs w:val="22"/>
        </w:rPr>
        <w:t>-</w:t>
      </w:r>
      <w:r w:rsidRPr="006C302E">
        <w:rPr>
          <w:rFonts w:ascii="Arial" w:hAnsi="Arial"/>
          <w:sz w:val="22"/>
          <w:szCs w:val="22"/>
        </w:rPr>
        <w:t>vesenet</w:t>
      </w:r>
      <w:r w:rsidR="00DB01AF" w:rsidRPr="006C302E">
        <w:rPr>
          <w:rFonts w:ascii="Arial" w:hAnsi="Arial"/>
          <w:sz w:val="22"/>
          <w:szCs w:val="22"/>
        </w:rPr>
        <w:t xml:space="preserve"> i Norge</w:t>
      </w:r>
      <w:r w:rsidRPr="006C302E">
        <w:rPr>
          <w:rFonts w:ascii="Arial" w:hAnsi="Arial"/>
          <w:sz w:val="22"/>
          <w:szCs w:val="22"/>
        </w:rPr>
        <w:t>!</w:t>
      </w:r>
      <w:r w:rsidR="006E70F9" w:rsidRPr="006C302E">
        <w:rPr>
          <w:rFonts w:ascii="Arial" w:hAnsi="Arial"/>
          <w:sz w:val="22"/>
          <w:szCs w:val="22"/>
        </w:rPr>
        <w:t xml:space="preserve"> Videre tilbys en </w:t>
      </w:r>
      <w:proofErr w:type="spellStart"/>
      <w:r w:rsidR="006E70F9" w:rsidRPr="006C302E">
        <w:rPr>
          <w:rFonts w:ascii="Arial" w:hAnsi="Arial"/>
          <w:sz w:val="22"/>
          <w:szCs w:val="22"/>
        </w:rPr>
        <w:t>Walk</w:t>
      </w:r>
      <w:proofErr w:type="spellEnd"/>
      <w:r w:rsidR="006E70F9" w:rsidRPr="006C302E">
        <w:rPr>
          <w:rFonts w:ascii="Arial" w:hAnsi="Arial"/>
          <w:sz w:val="22"/>
          <w:szCs w:val="22"/>
        </w:rPr>
        <w:t xml:space="preserve"> Up </w:t>
      </w:r>
      <w:proofErr w:type="spellStart"/>
      <w:r w:rsidR="00A34A9F" w:rsidRPr="006C302E">
        <w:rPr>
          <w:rFonts w:ascii="Arial" w:hAnsi="Arial"/>
          <w:sz w:val="22"/>
          <w:szCs w:val="22"/>
        </w:rPr>
        <w:t>Innovation</w:t>
      </w:r>
      <w:proofErr w:type="spellEnd"/>
      <w:r w:rsidR="00A34A9F" w:rsidRPr="006C302E">
        <w:rPr>
          <w:rFonts w:ascii="Arial" w:hAnsi="Arial"/>
          <w:sz w:val="22"/>
          <w:szCs w:val="22"/>
        </w:rPr>
        <w:t xml:space="preserve"> L</w:t>
      </w:r>
      <w:r w:rsidR="006E70F9" w:rsidRPr="006C302E">
        <w:rPr>
          <w:rFonts w:ascii="Arial" w:hAnsi="Arial"/>
          <w:sz w:val="22"/>
          <w:szCs w:val="22"/>
        </w:rPr>
        <w:t xml:space="preserve">ab. </w:t>
      </w:r>
      <w:r w:rsidR="00A34A9F" w:rsidRPr="006C302E">
        <w:rPr>
          <w:rStyle w:val="mdata"/>
          <w:rFonts w:ascii="Arial" w:eastAsia="Times New Roman" w:hAnsi="Arial" w:cs="Times New Roman"/>
          <w:sz w:val="22"/>
          <w:szCs w:val="22"/>
        </w:rPr>
        <w:t xml:space="preserve">Kom til innovasjonslaben med din idé og få den vurdert for kommersiell interesse. </w:t>
      </w:r>
      <w:proofErr w:type="gramStart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>Den beste</w:t>
      </w:r>
      <w:proofErr w:type="gramEnd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 xml:space="preserve"> </w:t>
      </w:r>
      <w:proofErr w:type="spellStart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>idéen</w:t>
      </w:r>
      <w:proofErr w:type="spellEnd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 xml:space="preserve"> </w:t>
      </w:r>
      <w:proofErr w:type="spellStart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>vinner</w:t>
      </w:r>
      <w:proofErr w:type="spellEnd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 xml:space="preserve"> Inven2s </w:t>
      </w:r>
      <w:proofErr w:type="spellStart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>idépris</w:t>
      </w:r>
      <w:proofErr w:type="spellEnd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 xml:space="preserve"> </w:t>
      </w:r>
      <w:proofErr w:type="spellStart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>på</w:t>
      </w:r>
      <w:proofErr w:type="spellEnd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 xml:space="preserve"> 5000 </w:t>
      </w:r>
      <w:proofErr w:type="spellStart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>kr.</w:t>
      </w:r>
      <w:proofErr w:type="spellEnd"/>
      <w:r w:rsidR="00A34A9F" w:rsidRPr="006C302E">
        <w:rPr>
          <w:rFonts w:ascii="Arial" w:eastAsia="Times New Roman" w:hAnsi="Arial" w:cs="Times New Roman"/>
          <w:sz w:val="22"/>
          <w:szCs w:val="22"/>
          <w:lang w:val="de-DE"/>
        </w:rPr>
        <w:t xml:space="preserve"> </w:t>
      </w:r>
    </w:p>
    <w:p w14:paraId="4FED6151" w14:textId="77777777" w:rsidR="00A34A9F" w:rsidRPr="006C302E" w:rsidRDefault="00A34A9F" w:rsidP="00A34A9F">
      <w:pPr>
        <w:rPr>
          <w:rFonts w:ascii="Arial" w:eastAsia="Times New Roman" w:hAnsi="Arial" w:cs="Times New Roman"/>
          <w:sz w:val="22"/>
          <w:szCs w:val="22"/>
          <w:lang w:val="de-DE"/>
        </w:rPr>
      </w:pPr>
    </w:p>
    <w:p w14:paraId="658C3CE6" w14:textId="7DB95B06" w:rsidR="008E440F" w:rsidRDefault="008E440F">
      <w:pPr>
        <w:rPr>
          <w:rFonts w:ascii="Arial" w:hAnsi="Arial"/>
          <w:b/>
          <w:sz w:val="22"/>
          <w:szCs w:val="22"/>
        </w:rPr>
      </w:pPr>
      <w:r w:rsidRPr="006C302E">
        <w:rPr>
          <w:rFonts w:ascii="Arial" w:hAnsi="Arial"/>
          <w:b/>
          <w:sz w:val="22"/>
          <w:szCs w:val="22"/>
        </w:rPr>
        <w:t>Om tre på programmet:</w:t>
      </w:r>
    </w:p>
    <w:p w14:paraId="734E94D1" w14:textId="7423791C" w:rsidR="00366BFD" w:rsidRPr="006C302E" w:rsidRDefault="00366BFD">
      <w:pPr>
        <w:rPr>
          <w:rFonts w:ascii="Arial" w:hAnsi="Arial"/>
          <w:b/>
          <w:sz w:val="22"/>
          <w:szCs w:val="22"/>
        </w:rPr>
      </w:pPr>
      <w:r w:rsidRPr="006C302E">
        <w:rPr>
          <w:rFonts w:ascii="Arial" w:hAnsi="Arial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FA529" wp14:editId="23C1CD63">
                <wp:simplePos x="0" y="0"/>
                <wp:positionH relativeFrom="column">
                  <wp:posOffset>1714500</wp:posOffset>
                </wp:positionH>
                <wp:positionV relativeFrom="paragraph">
                  <wp:posOffset>106045</wp:posOffset>
                </wp:positionV>
                <wp:extent cx="4114800" cy="286639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6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F509" w14:textId="743CF62B" w:rsidR="00651B41" w:rsidRDefault="006C302E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r w:rsidRPr="006C302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Knut Norheim Kjær </w:t>
                            </w:r>
                            <w:r w:rsidRPr="006C30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kommer til Farmasidagene i år! Fra 1998 til 2007 var Knut Kjær leder for Norges Bank Investment Management (NBIM)</w:t>
                            </w:r>
                            <w:r w:rsidRPr="006C302E">
                              <w:rPr>
                                <w:rFonts w:ascii="Arial" w:eastAsia="Times New Roman" w:hAnsi="Arial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- Oljefondet.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Kjær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er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nå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leder av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FSN Capital Partners,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et nordisk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privat equity-selskap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og jobber som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investeringsrådgiver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til noen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store institusjonelle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Style w:val="hps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investorer.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På Farmasidagene skal han snakke om „</w:t>
                            </w:r>
                            <w:proofErr w:type="spellStart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Acess</w:t>
                            </w:r>
                            <w:proofErr w:type="spellEnd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spellStart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Medicine</w:t>
                            </w:r>
                            <w:proofErr w:type="spellEnd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Developing</w:t>
                            </w:r>
                            <w:proofErr w:type="spellEnd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Markets“. </w:t>
                            </w:r>
                          </w:p>
                          <w:p w14:paraId="4CC41A8A" w14:textId="77777777" w:rsidR="00651B41" w:rsidRDefault="00651B41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</w:p>
                          <w:p w14:paraId="5D9BFCE5" w14:textId="0987630F" w:rsidR="006C302E" w:rsidRPr="006C302E" w:rsidRDefault="00651B41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På Farmasidagene vil </w:t>
                            </w:r>
                            <w:r w:rsidR="006C302E" w:rsidRPr="006C302E">
                              <w:rPr>
                                <w:rStyle w:val="il"/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Kjær</w:t>
                            </w:r>
                            <w:r w:rsidR="006C302E"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vil presentere arbeidet til </w:t>
                            </w:r>
                            <w:hyperlink r:id="rId7" w:history="1">
                              <w:r w:rsidR="006C302E" w:rsidRPr="006C302E">
                                <w:rPr>
                                  <w:rStyle w:val="Link"/>
                                  <w:rFonts w:ascii="Arial" w:eastAsia="Times New Roman" w:hAnsi="Arial"/>
                                  <w:sz w:val="22"/>
                                  <w:szCs w:val="22"/>
                                </w:rPr>
                                <w:t xml:space="preserve">Access to </w:t>
                              </w:r>
                              <w:proofErr w:type="spellStart"/>
                              <w:r w:rsidR="006C302E" w:rsidRPr="006C302E">
                                <w:rPr>
                                  <w:rStyle w:val="Link"/>
                                  <w:rFonts w:ascii="Arial" w:eastAsia="Times New Roman" w:hAnsi="Arial"/>
                                  <w:sz w:val="22"/>
                                  <w:szCs w:val="22"/>
                                </w:rPr>
                                <w:t>Medicine</w:t>
                              </w:r>
                              <w:proofErr w:type="spellEnd"/>
                              <w:r w:rsidR="006C302E" w:rsidRPr="006C302E">
                                <w:rPr>
                                  <w:rStyle w:val="Link"/>
                                  <w:rFonts w:ascii="Arial" w:eastAsia="Times New Roman" w:hAnsi="Arial"/>
                                  <w:sz w:val="22"/>
                                  <w:szCs w:val="22"/>
                                </w:rPr>
                                <w:t xml:space="preserve"> Foundation</w:t>
                              </w:r>
                            </w:hyperlink>
                            <w:r w:rsidR="006C302E"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, der han sitter i styret. Fondet skal bidra til at d</w:t>
                            </w:r>
                            <w:r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en globale legemiddelindustrien </w:t>
                            </w:r>
                            <w:r w:rsidR="006C302E"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prioriterer adgang til medisin høyere. </w:t>
                            </w:r>
                            <w:proofErr w:type="spellStart"/>
                            <w:r w:rsidR="006C302E"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Kjærs</w:t>
                            </w:r>
                            <w:proofErr w:type="spellEnd"/>
                            <w:r w:rsidR="006C302E"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utfordring er at mer enn en milliard mennesker ikke har tilgang til medisinene de trenger.</w:t>
                            </w:r>
                          </w:p>
                          <w:p w14:paraId="285CF4F0" w14:textId="77777777" w:rsidR="006C302E" w:rsidRDefault="006C302E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</w:p>
                          <w:p w14:paraId="21112A8C" w14:textId="6F9D19CA" w:rsidR="00366BFD" w:rsidRDefault="00366BFD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Knut Norheim Kjær stiller gjerne opp til et intervju.</w:t>
                            </w:r>
                          </w:p>
                          <w:p w14:paraId="78F350FE" w14:textId="77777777" w:rsidR="00366BFD" w:rsidRPr="006C302E" w:rsidRDefault="00366BFD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</w:p>
                          <w:p w14:paraId="112D5290" w14:textId="7FB2DEE0" w:rsidR="006C302E" w:rsidRPr="006C302E" w:rsidRDefault="006C302E" w:rsidP="008E440F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Fredag </w:t>
                            </w:r>
                            <w:proofErr w:type="spellStart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14.30, sal A</w:t>
                            </w:r>
                          </w:p>
                          <w:p w14:paraId="0C601896" w14:textId="77777777" w:rsidR="006C302E" w:rsidRDefault="006C3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135pt;margin-top:8.35pt;width:324pt;height:2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MwDtE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" filled="f" stroked="f">
                <v:textbox>
                  <w:txbxContent>
                    <w:p w14:paraId="1ECEF509" w14:textId="743CF62B" w:rsidR="00651B41" w:rsidRDefault="006C302E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r w:rsidRPr="006C302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Knut Norheim Kjær </w:t>
                      </w:r>
                      <w:r w:rsidRPr="006C302E">
                        <w:rPr>
                          <w:rFonts w:ascii="Arial" w:hAnsi="Arial"/>
                          <w:sz w:val="22"/>
                          <w:szCs w:val="22"/>
                        </w:rPr>
                        <w:t>kommer til Farmasidagene i år! Fra 1998 til 2007 var Knut Kjær leder for Norges Bank Investment Management (NBIM)</w:t>
                      </w:r>
                      <w:r w:rsidRPr="006C302E">
                        <w:rPr>
                          <w:rFonts w:ascii="Arial" w:eastAsia="Times New Roman" w:hAnsi="Arial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- Oljefondet.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Kjær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er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nå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leder av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FSN Capital Partners,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et nordisk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privat equity-selskap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,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og jobber som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investeringsrådgiver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til noen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store institusjonelle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Style w:val="hps"/>
                          <w:rFonts w:ascii="Arial" w:eastAsia="Times New Roman" w:hAnsi="Arial"/>
                          <w:sz w:val="22"/>
                          <w:szCs w:val="22"/>
                        </w:rPr>
                        <w:t>investorer.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På Farmasidagene skal han snakke om „</w:t>
                      </w:r>
                      <w:proofErr w:type="spellStart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Acess</w:t>
                      </w:r>
                      <w:proofErr w:type="spellEnd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to </w:t>
                      </w:r>
                      <w:proofErr w:type="spellStart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Medicine</w:t>
                      </w:r>
                      <w:proofErr w:type="spellEnd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Developing</w:t>
                      </w:r>
                      <w:proofErr w:type="spellEnd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Markets“. </w:t>
                      </w:r>
                    </w:p>
                    <w:p w14:paraId="4CC41A8A" w14:textId="77777777" w:rsidR="00651B41" w:rsidRDefault="00651B41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</w:p>
                    <w:p w14:paraId="5D9BFCE5" w14:textId="0987630F" w:rsidR="006C302E" w:rsidRPr="006C302E" w:rsidRDefault="00651B41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På Farmasidagene vil </w:t>
                      </w:r>
                      <w:r w:rsidR="006C302E" w:rsidRPr="006C302E">
                        <w:rPr>
                          <w:rStyle w:val="il"/>
                          <w:rFonts w:ascii="Arial" w:eastAsia="Times New Roman" w:hAnsi="Arial"/>
                          <w:sz w:val="22"/>
                          <w:szCs w:val="22"/>
                        </w:rPr>
                        <w:t>Kjær</w:t>
                      </w:r>
                      <w:r w:rsidR="006C302E"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vil presentere arbeidet til </w:t>
                      </w:r>
                      <w:hyperlink r:id="rId8" w:history="1">
                        <w:r w:rsidR="006C302E" w:rsidRPr="006C302E">
                          <w:rPr>
                            <w:rStyle w:val="Link"/>
                            <w:rFonts w:ascii="Arial" w:eastAsia="Times New Roman" w:hAnsi="Arial"/>
                            <w:sz w:val="22"/>
                            <w:szCs w:val="22"/>
                          </w:rPr>
                          <w:t xml:space="preserve">Access to </w:t>
                        </w:r>
                        <w:proofErr w:type="spellStart"/>
                        <w:r w:rsidR="006C302E" w:rsidRPr="006C302E">
                          <w:rPr>
                            <w:rStyle w:val="Link"/>
                            <w:rFonts w:ascii="Arial" w:eastAsia="Times New Roman" w:hAnsi="Arial"/>
                            <w:sz w:val="22"/>
                            <w:szCs w:val="22"/>
                          </w:rPr>
                          <w:t>Medicine</w:t>
                        </w:r>
                        <w:proofErr w:type="spellEnd"/>
                        <w:r w:rsidR="006C302E" w:rsidRPr="006C302E">
                          <w:rPr>
                            <w:rStyle w:val="Link"/>
                            <w:rFonts w:ascii="Arial" w:eastAsia="Times New Roman" w:hAnsi="Arial"/>
                            <w:sz w:val="22"/>
                            <w:szCs w:val="22"/>
                          </w:rPr>
                          <w:t xml:space="preserve"> Foundation</w:t>
                        </w:r>
                      </w:hyperlink>
                      <w:r w:rsidR="006C302E"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, der han sitter i styret. Fondet skal bidra til at d</w:t>
                      </w:r>
                      <w:r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en globale legemiddelindustrien </w:t>
                      </w:r>
                      <w:r w:rsidR="006C302E"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prioriterer adgang til medisin høyere. </w:t>
                      </w:r>
                      <w:proofErr w:type="spellStart"/>
                      <w:r w:rsidR="006C302E"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Kjærs</w:t>
                      </w:r>
                      <w:proofErr w:type="spellEnd"/>
                      <w:r w:rsidR="006C302E"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utfordring er at mer enn en milliard mennesker ikke har tilgang til medisinene de trenger.</w:t>
                      </w:r>
                    </w:p>
                    <w:p w14:paraId="285CF4F0" w14:textId="77777777" w:rsidR="006C302E" w:rsidRDefault="006C302E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</w:p>
                    <w:p w14:paraId="21112A8C" w14:textId="6F9D19CA" w:rsidR="00366BFD" w:rsidRDefault="00366BFD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Knut Norheim Kjær stiller gjerne opp til et intervju.</w:t>
                      </w:r>
                    </w:p>
                    <w:p w14:paraId="78F350FE" w14:textId="77777777" w:rsidR="00366BFD" w:rsidRPr="006C302E" w:rsidRDefault="00366BFD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</w:p>
                    <w:p w14:paraId="112D5290" w14:textId="7FB2DEE0" w:rsidR="006C302E" w:rsidRPr="006C302E" w:rsidRDefault="006C302E" w:rsidP="008E440F">
                      <w:pPr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Fredag </w:t>
                      </w:r>
                      <w:proofErr w:type="spellStart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kl</w:t>
                      </w:r>
                      <w:proofErr w:type="spellEnd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14.30, sal A</w:t>
                      </w:r>
                    </w:p>
                    <w:p w14:paraId="0C601896" w14:textId="77777777" w:rsidR="006C302E" w:rsidRDefault="006C302E"/>
                  </w:txbxContent>
                </v:textbox>
                <w10:wrap type="square"/>
              </v:shape>
            </w:pict>
          </mc:Fallback>
        </mc:AlternateContent>
      </w:r>
    </w:p>
    <w:p w14:paraId="2E2DA69E" w14:textId="3EFFBDDC" w:rsidR="00DC4B0F" w:rsidRPr="006C302E" w:rsidRDefault="00366BFD" w:rsidP="00BF2609">
      <w:pPr>
        <w:pStyle w:val="StandardWeb"/>
        <w:rPr>
          <w:rFonts w:ascii="Arial" w:hAnsi="Arial" w:cstheme="minorBidi"/>
          <w:sz w:val="24"/>
          <w:szCs w:val="24"/>
          <w:lang w:val="nb-NO"/>
        </w:rPr>
      </w:pPr>
      <w:r w:rsidRPr="006C302E">
        <w:rPr>
          <w:rFonts w:ascii="Arial" w:hAnsi="Arial" w:cstheme="minorBidi"/>
          <w:noProof/>
          <w:sz w:val="24"/>
          <w:szCs w:val="24"/>
        </w:rPr>
        <w:drawing>
          <wp:inline distT="0" distB="0" distL="0" distR="0" wp14:anchorId="7FA4B2B3" wp14:editId="0FEA1F5C">
            <wp:extent cx="1494911" cy="1991995"/>
            <wp:effectExtent l="0" t="0" r="3810" b="0"/>
            <wp:docPr id="1" name="Bild 1" descr="http://upload.wikimedia.org/wikipedia/commons/thumb/2/2f/Knut_Kj%C3%A6r.jpg/640px-Knut_Kj%C3%A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f/Knut_Kj%C3%A6r.jpg/640px-Knut_Kj%C3%A6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21" cy="19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BE16" w14:textId="04AC8B5F" w:rsidR="00DC4B0F" w:rsidRPr="006C302E" w:rsidRDefault="00DC4B0F" w:rsidP="00BF2609">
      <w:pPr>
        <w:pStyle w:val="StandardWeb"/>
        <w:rPr>
          <w:rFonts w:ascii="Arial" w:hAnsi="Arial" w:cstheme="minorBidi"/>
          <w:sz w:val="24"/>
          <w:szCs w:val="24"/>
          <w:lang w:val="nb-NO"/>
        </w:rPr>
      </w:pPr>
    </w:p>
    <w:p w14:paraId="2F521ECC" w14:textId="0F7DD23D" w:rsidR="00117F60" w:rsidRPr="006C302E" w:rsidRDefault="00117F60" w:rsidP="00BF2609">
      <w:pPr>
        <w:pStyle w:val="StandardWeb"/>
        <w:rPr>
          <w:rFonts w:ascii="Arial" w:hAnsi="Arial" w:cstheme="minorBidi"/>
          <w:sz w:val="24"/>
          <w:szCs w:val="24"/>
          <w:lang w:val="nb-NO"/>
        </w:rPr>
      </w:pPr>
    </w:p>
    <w:p w14:paraId="64E30009" w14:textId="68F72335" w:rsidR="008E440F" w:rsidRPr="006C302E" w:rsidRDefault="00366BFD" w:rsidP="00BF2609">
      <w:pPr>
        <w:pStyle w:val="StandardWeb"/>
        <w:rPr>
          <w:rFonts w:ascii="Arial" w:hAnsi="Arial" w:cstheme="minorBidi"/>
          <w:sz w:val="24"/>
          <w:szCs w:val="24"/>
          <w:lang w:val="nb-NO"/>
        </w:rPr>
      </w:pPr>
      <w:r w:rsidRPr="006C302E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09908" wp14:editId="34D7300A">
                <wp:simplePos x="0" y="0"/>
                <wp:positionH relativeFrom="column">
                  <wp:posOffset>1714500</wp:posOffset>
                </wp:positionH>
                <wp:positionV relativeFrom="paragraph">
                  <wp:posOffset>24765</wp:posOffset>
                </wp:positionV>
                <wp:extent cx="4114800" cy="18288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B15AE" w14:textId="77777777" w:rsidR="006C302E" w:rsidRPr="006C302E" w:rsidRDefault="006C302E" w:rsidP="006C302E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C302E">
                              <w:rPr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>Per Fugelli</w:t>
                            </w:r>
                            <w:r w:rsidRPr="006C302E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er lege og professor i sosialmedisin ved Universitetet i Oslo. Han er også kjent som en ivrig samfunnsdebattant og har siden tidlig på 90-tallet deltatt i en rekke debattprogrammer, både på TV og radio.</w:t>
                            </w:r>
                          </w:p>
                          <w:p w14:paraId="4C3D1BD1" w14:textId="67D2D8AB" w:rsidR="006C302E" w:rsidRDefault="006C302E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C302E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  <w:lang w:val="de-DE"/>
                              </w:rPr>
                              <w:t>På</w:t>
                            </w:r>
                            <w:proofErr w:type="spellEnd"/>
                            <w:r w:rsidRPr="006C302E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Farmasidagene</w:t>
                            </w:r>
                            <w:r w:rsidR="00651B41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kommer han til å gjøre seg noen tanker rundt temaet „Hvis jeg var helseminister...... „. </w:t>
                            </w:r>
                          </w:p>
                          <w:p w14:paraId="12484B02" w14:textId="77777777" w:rsidR="00366BFD" w:rsidRDefault="00366BFD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</w:p>
                          <w:p w14:paraId="7A724A4A" w14:textId="0D98EC6D" w:rsidR="00366BFD" w:rsidRPr="006C302E" w:rsidRDefault="00366BFD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Per Fugelli stiller gjerne opp til et intervju.</w:t>
                            </w:r>
                          </w:p>
                          <w:p w14:paraId="03F05152" w14:textId="77777777" w:rsidR="006C302E" w:rsidRPr="006C302E" w:rsidRDefault="006C302E" w:rsidP="006C302E">
                            <w:pPr>
                              <w:jc w:val="both"/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</w:p>
                          <w:p w14:paraId="356C65B2" w14:textId="1A862C44" w:rsidR="006C302E" w:rsidRPr="006C302E" w:rsidRDefault="006C302E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</w:pPr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Fredag </w:t>
                            </w:r>
                            <w:proofErr w:type="spellStart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 w:rsidRPr="006C302E">
                              <w:rPr>
                                <w:rFonts w:ascii="Arial" w:eastAsia="Times New Roman" w:hAnsi="Arial"/>
                                <w:sz w:val="22"/>
                                <w:szCs w:val="22"/>
                              </w:rPr>
                              <w:t xml:space="preserve"> 13.40, sal A</w:t>
                            </w:r>
                          </w:p>
                          <w:p w14:paraId="163E5467" w14:textId="77777777" w:rsidR="006C302E" w:rsidRDefault="006C3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135pt;margin-top:1.95pt;width:324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" filled="f" stroked="f">
                <v:textbox>
                  <w:txbxContent>
                    <w:p w14:paraId="54CB15AE" w14:textId="77777777" w:rsidR="006C302E" w:rsidRPr="006C302E" w:rsidRDefault="006C302E" w:rsidP="006C302E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C302E">
                        <w:rPr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>Per Fugelli</w:t>
                      </w:r>
                      <w:r w:rsidRPr="006C302E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er lege og professor i sosialmedisin ved Universitetet i Oslo. Han er også kjent som en ivrig samfunnsdebattant og har siden tidlig på 90-tallet deltatt i en rekke debattprogrammer, både på TV og radio.</w:t>
                      </w:r>
                    </w:p>
                    <w:p w14:paraId="4C3D1BD1" w14:textId="67D2D8AB" w:rsidR="006C302E" w:rsidRDefault="006C302E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proofErr w:type="spellStart"/>
                      <w:r w:rsidRPr="006C302E">
                        <w:rPr>
                          <w:rFonts w:ascii="Arial" w:eastAsia="Times New Roman" w:hAnsi="Arial" w:cs="Times New Roman"/>
                          <w:sz w:val="22"/>
                          <w:szCs w:val="22"/>
                          <w:lang w:val="de-DE"/>
                        </w:rPr>
                        <w:t>På</w:t>
                      </w:r>
                      <w:proofErr w:type="spellEnd"/>
                      <w:r w:rsidRPr="006C302E">
                        <w:rPr>
                          <w:rFonts w:ascii="Arial" w:eastAsia="Times New Roman" w:hAnsi="Arial" w:cs="Times New Roman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Farmasidagene</w:t>
                      </w:r>
                      <w:r w:rsidR="00651B41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kommer han til å gjøre seg noen tanker rundt temaet „Hvis jeg var helseminister...... </w:t>
                      </w: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„. </w:t>
                      </w:r>
                    </w:p>
                    <w:p w14:paraId="12484B02" w14:textId="77777777" w:rsidR="00366BFD" w:rsidRDefault="00366BFD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</w:p>
                    <w:p w14:paraId="7A724A4A" w14:textId="0D98EC6D" w:rsidR="00366BFD" w:rsidRPr="006C302E" w:rsidRDefault="00366BFD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Per Fugelli stiller gjerne opp til et intervju.</w:t>
                      </w:r>
                    </w:p>
                    <w:p w14:paraId="03F05152" w14:textId="77777777" w:rsidR="006C302E" w:rsidRPr="006C302E" w:rsidRDefault="006C302E" w:rsidP="006C302E">
                      <w:pPr>
                        <w:jc w:val="both"/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</w:p>
                    <w:p w14:paraId="356C65B2" w14:textId="1A862C44" w:rsidR="006C302E" w:rsidRPr="006C302E" w:rsidRDefault="006C302E">
                      <w:pPr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</w:pPr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Fredag </w:t>
                      </w:r>
                      <w:proofErr w:type="spellStart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>kl</w:t>
                      </w:r>
                      <w:proofErr w:type="spellEnd"/>
                      <w:r w:rsidRPr="006C302E">
                        <w:rPr>
                          <w:rFonts w:ascii="Arial" w:eastAsia="Times New Roman" w:hAnsi="Arial"/>
                          <w:sz w:val="22"/>
                          <w:szCs w:val="22"/>
                        </w:rPr>
                        <w:t xml:space="preserve"> 13.40, sal A</w:t>
                      </w:r>
                    </w:p>
                    <w:p w14:paraId="163E5467" w14:textId="77777777" w:rsidR="006C302E" w:rsidRDefault="006C302E"/>
                  </w:txbxContent>
                </v:textbox>
                <w10:wrap type="square"/>
              </v:shape>
            </w:pict>
          </mc:Fallback>
        </mc:AlternateContent>
      </w:r>
      <w:r w:rsidR="008E440F" w:rsidRPr="006C302E">
        <w:rPr>
          <w:rFonts w:ascii="Arial" w:hAnsi="Arial" w:cstheme="minorBidi"/>
          <w:noProof/>
          <w:sz w:val="24"/>
          <w:szCs w:val="24"/>
        </w:rPr>
        <w:drawing>
          <wp:inline distT="0" distB="0" distL="0" distR="0" wp14:anchorId="2E9F0533" wp14:editId="259740C2">
            <wp:extent cx="1482090" cy="1953895"/>
            <wp:effectExtent l="0" t="0" r="0" b="1905"/>
            <wp:docPr id="2" name="Bild 1" descr="http://www.uniforum.uio.no/bilder/2013/02/fugelli-p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forum.uio.no/bilder/2013/02/fugelli-pe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00" cy="19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5785" w14:textId="697BC726" w:rsidR="008E440F" w:rsidRPr="006C302E" w:rsidRDefault="008E440F" w:rsidP="00BF2609">
      <w:pPr>
        <w:pStyle w:val="StandardWeb"/>
        <w:rPr>
          <w:rFonts w:ascii="Arial" w:hAnsi="Arial" w:cstheme="minorBidi"/>
          <w:sz w:val="24"/>
          <w:szCs w:val="24"/>
          <w:lang w:val="nb-NO"/>
        </w:rPr>
      </w:pPr>
    </w:p>
    <w:p w14:paraId="5D7B8BFD" w14:textId="4C93DBE3" w:rsidR="008E440F" w:rsidRPr="006C302E" w:rsidRDefault="00366BFD" w:rsidP="00BF2609">
      <w:pPr>
        <w:pStyle w:val="StandardWeb"/>
        <w:rPr>
          <w:rFonts w:ascii="Arial" w:hAnsi="Arial" w:cstheme="minorBidi"/>
          <w:sz w:val="24"/>
          <w:szCs w:val="24"/>
          <w:lang w:val="nb-NO"/>
        </w:rPr>
      </w:pPr>
      <w:r w:rsidRPr="006C302E">
        <w:rPr>
          <w:rFonts w:ascii="Arial" w:hAnsi="Arial"/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04B10" wp14:editId="3AB98699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4000500" cy="205740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43523" w14:textId="1F9DB58B" w:rsidR="00651B41" w:rsidRDefault="006C302E" w:rsidP="00651B41">
                            <w:pPr>
                              <w:jc w:val="both"/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</w:pP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>Dr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>Margaret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651B41">
                              <w:rPr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>Mags</w:t>
                            </w:r>
                            <w:proofErr w:type="spellEnd"/>
                            <w:r w:rsidRPr="00651B41">
                              <w:rPr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b/>
                                <w:sz w:val="22"/>
                                <w:szCs w:val="22"/>
                              </w:rPr>
                              <w:t>Watson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er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seniorforsker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i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helse</w:t>
                            </w:r>
                            <w:r w:rsid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tjenesten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Research Unit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University</w:t>
                            </w:r>
                            <w:proofErr w:type="spellEnd"/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Aberdeen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hvor hun har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jobbet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siden 1999.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Hennes viktigste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forsknings</w:t>
                            </w:r>
                            <w:r w:rsid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interesser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er effektiv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profesjonell praksis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og spesielt,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kunnskapsbasert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forsyning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og bruk</w:t>
                            </w:r>
                            <w:r w:rsidRPr="00651B41">
                              <w:rPr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av legemidler.  </w:t>
                            </w:r>
                          </w:p>
                          <w:p w14:paraId="27361ABB" w14:textId="060597D0" w:rsidR="006C302E" w:rsidRDefault="006C302E" w:rsidP="00651B41">
                            <w:pPr>
                              <w:jc w:val="both"/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</w:pPr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På Farmasidagene kommer hun til å legge frem resultater fra et to-</w:t>
                            </w:r>
                            <w:proofErr w:type="spellStart"/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årig</w:t>
                            </w:r>
                            <w:proofErr w:type="spellEnd"/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studie hvor hun har sett på effektiviteten og kostnadseffektiviteten av apotekbaserte tjenester. Dette er et aktuelt tema for norske apotek som i disse dager starter med pilotprosjektet </w:t>
                            </w:r>
                            <w:hyperlink r:id="rId11" w:history="1">
                              <w:r w:rsidRPr="00651B41">
                                <w:rPr>
                                  <w:rStyle w:val="Link"/>
                                  <w:rFonts w:ascii="Arial" w:eastAsia="Times New Roman" w:hAnsi="Arial" w:cs="Times New Roman"/>
                                  <w:sz w:val="22"/>
                                  <w:szCs w:val="22"/>
                                </w:rPr>
                                <w:t>Medisinstart</w:t>
                              </w:r>
                            </w:hyperlink>
                            <w:r w:rsidRPr="00651B41"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4A6B12" w14:textId="77777777" w:rsidR="00651B41" w:rsidRDefault="00651B41" w:rsidP="00651B41">
                            <w:pPr>
                              <w:jc w:val="both"/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1FA2F49" w14:textId="35F4E1A2" w:rsidR="00651B41" w:rsidRPr="00651B41" w:rsidRDefault="00651B41" w:rsidP="00651B41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Fredag </w:t>
                            </w:r>
                            <w:proofErr w:type="spellStart"/>
                            <w:r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Style w:val="hps"/>
                                <w:rFonts w:ascii="Arial" w:eastAsia="Times New Roman" w:hAnsi="Arial" w:cs="Times New Roman"/>
                                <w:sz w:val="22"/>
                                <w:szCs w:val="22"/>
                              </w:rPr>
                              <w:t xml:space="preserve"> 10.35, sal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2in;margin-top:-8.95pt;width:31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" filled="f" stroked="f">
                <v:textbox>
                  <w:txbxContent>
                    <w:p w14:paraId="11343523" w14:textId="1F9DB58B" w:rsidR="00651B41" w:rsidRDefault="006C302E" w:rsidP="00651B41">
                      <w:pPr>
                        <w:jc w:val="both"/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</w:pP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>Dr</w:t>
                      </w:r>
                      <w:r w:rsidRPr="00651B41">
                        <w:rPr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>Margaret</w:t>
                      </w:r>
                      <w:r w:rsidRPr="00651B41">
                        <w:rPr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651B41">
                        <w:rPr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>Mags</w:t>
                      </w:r>
                      <w:proofErr w:type="spellEnd"/>
                      <w:r w:rsidRPr="00651B41">
                        <w:rPr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 xml:space="preserve">)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b/>
                          <w:sz w:val="22"/>
                          <w:szCs w:val="22"/>
                        </w:rPr>
                        <w:t>Watson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er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seniorforsker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i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helse</w:t>
                      </w:r>
                      <w:r w:rsid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-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tjenesten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Research Unit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University</w:t>
                      </w:r>
                      <w:proofErr w:type="spellEnd"/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of</w:t>
                      </w:r>
                      <w:proofErr w:type="spellEnd"/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Aberdeen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hvor hun har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jobbet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siden 1999.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Hennes viktigste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forsknings</w:t>
                      </w:r>
                      <w:r w:rsid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-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interesser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er effektiv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profesjonell praksis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og spesielt,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kunnskapsbasert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forsyning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og bruk</w:t>
                      </w:r>
                      <w:r w:rsidRPr="00651B41">
                        <w:rPr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av legemidler.  </w:t>
                      </w:r>
                    </w:p>
                    <w:p w14:paraId="27361ABB" w14:textId="060597D0" w:rsidR="006C302E" w:rsidRDefault="006C302E" w:rsidP="00651B41">
                      <w:pPr>
                        <w:jc w:val="both"/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</w:pPr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På Farmasidagene kommer hun til å legge frem resultater fra et to-</w:t>
                      </w:r>
                      <w:proofErr w:type="spellStart"/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årig</w:t>
                      </w:r>
                      <w:proofErr w:type="spellEnd"/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studie hvor hun har sett på effektiviteten og kostnadseffektiviteten av apotekbaserte tjenester. Dette er et aktuelt tema for norske apotek som i disse dager starter med pilotprosjektet </w:t>
                      </w:r>
                      <w:hyperlink r:id="rId12" w:history="1">
                        <w:r w:rsidRPr="00651B41">
                          <w:rPr>
                            <w:rStyle w:val="Link"/>
                            <w:rFonts w:ascii="Arial" w:eastAsia="Times New Roman" w:hAnsi="Arial" w:cs="Times New Roman"/>
                            <w:sz w:val="22"/>
                            <w:szCs w:val="22"/>
                          </w:rPr>
                          <w:t>Medisinstart</w:t>
                        </w:r>
                      </w:hyperlink>
                      <w:r w:rsidRPr="00651B41"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004A6B12" w14:textId="77777777" w:rsidR="00651B41" w:rsidRDefault="00651B41" w:rsidP="00651B41">
                      <w:pPr>
                        <w:jc w:val="both"/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</w:pPr>
                    </w:p>
                    <w:p w14:paraId="41FA2F49" w14:textId="35F4E1A2" w:rsidR="00651B41" w:rsidRPr="00651B41" w:rsidRDefault="00651B41" w:rsidP="00651B41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Fredag </w:t>
                      </w:r>
                      <w:proofErr w:type="spellStart"/>
                      <w:r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>kl</w:t>
                      </w:r>
                      <w:proofErr w:type="spellEnd"/>
                      <w:r>
                        <w:rPr>
                          <w:rStyle w:val="hps"/>
                          <w:rFonts w:ascii="Arial" w:eastAsia="Times New Roman" w:hAnsi="Arial" w:cs="Times New Roman"/>
                          <w:sz w:val="22"/>
                          <w:szCs w:val="22"/>
                        </w:rPr>
                        <w:t xml:space="preserve"> 10.35, sal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40F" w:rsidRPr="006C302E">
        <w:rPr>
          <w:rFonts w:ascii="Arial" w:hAnsi="Arial"/>
          <w:noProof/>
          <w:color w:val="1F497D" w:themeColor="text2"/>
        </w:rPr>
        <w:drawing>
          <wp:inline distT="0" distB="0" distL="0" distR="0" wp14:anchorId="107E7686" wp14:editId="5E95A94D">
            <wp:extent cx="1458595" cy="1788795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DCFA1" w14:textId="77777777" w:rsidR="006E70F9" w:rsidRPr="006C302E" w:rsidRDefault="006E70F9">
      <w:pPr>
        <w:rPr>
          <w:rFonts w:ascii="Arial" w:hAnsi="Arial"/>
        </w:rPr>
      </w:pPr>
    </w:p>
    <w:p w14:paraId="0E80CB1D" w14:textId="77777777" w:rsidR="00651B41" w:rsidRDefault="00651B41">
      <w:pPr>
        <w:rPr>
          <w:rFonts w:ascii="Arial" w:hAnsi="Arial"/>
        </w:rPr>
      </w:pPr>
    </w:p>
    <w:p w14:paraId="7328D8E2" w14:textId="77777777" w:rsidR="00F53DD3" w:rsidRDefault="00F53DD3">
      <w:pPr>
        <w:rPr>
          <w:rFonts w:ascii="Arial" w:hAnsi="Arial"/>
        </w:rPr>
      </w:pPr>
    </w:p>
    <w:p w14:paraId="5DDDD8FB" w14:textId="77777777" w:rsidR="00873080" w:rsidRPr="00651B41" w:rsidRDefault="00873080">
      <w:pPr>
        <w:rPr>
          <w:rFonts w:ascii="Arial" w:hAnsi="Arial"/>
          <w:sz w:val="22"/>
          <w:szCs w:val="22"/>
        </w:rPr>
      </w:pPr>
      <w:r w:rsidRPr="00651B41">
        <w:rPr>
          <w:rFonts w:ascii="Arial" w:hAnsi="Arial"/>
          <w:sz w:val="22"/>
          <w:szCs w:val="22"/>
        </w:rPr>
        <w:t>Farmasidagene 2014 kommer til oppdatere oss innen tre hovedtemaer, hvor vi møter aktive foredragsholdere som arbeider der det skjer:</w:t>
      </w:r>
    </w:p>
    <w:p w14:paraId="22DA0BF2" w14:textId="77777777" w:rsidR="00873080" w:rsidRPr="00651B41" w:rsidRDefault="00873080">
      <w:pPr>
        <w:rPr>
          <w:rFonts w:ascii="Arial" w:hAnsi="Arial"/>
          <w:sz w:val="22"/>
          <w:szCs w:val="22"/>
        </w:rPr>
      </w:pPr>
    </w:p>
    <w:p w14:paraId="220918EF" w14:textId="77777777" w:rsidR="00BF2609" w:rsidRPr="00651B41" w:rsidRDefault="00BF2609">
      <w:pPr>
        <w:rPr>
          <w:rStyle w:val="mdata"/>
          <w:rFonts w:ascii="Arial" w:eastAsia="Times New Roman" w:hAnsi="Arial" w:cs="Times New Roman"/>
          <w:sz w:val="22"/>
          <w:szCs w:val="22"/>
        </w:rPr>
      </w:pPr>
      <w:r w:rsidRPr="00651B41">
        <w:rPr>
          <w:rStyle w:val="mdata"/>
          <w:rFonts w:ascii="Arial" w:eastAsia="Times New Roman" w:hAnsi="Arial" w:cs="Times New Roman"/>
          <w:b/>
          <w:sz w:val="22"/>
          <w:szCs w:val="22"/>
        </w:rPr>
        <w:t>FARMASIENS BIDRAG TIL BEDRE FOLKEHELSE</w:t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>Årets program reflekterer det faktum at helsevesenet er i endring, både i Norge og i andre land. Ny teknologi og endrede forventninger fra pasientenes side stiller nye krav, men gir samtidig nye muligheter for farmasøytene. Både i samarbeid med andre profesjoner og ved mer kreativ bruk av den brede faglige kompetansen farmasøyter har. Årets presentasjoner vil vise at det å være farmasøyt i framtiden kan bli spennende – bare vi griper muligheten!</w:t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Style w:val="mdata"/>
          <w:rFonts w:ascii="Arial" w:eastAsia="Times New Roman" w:hAnsi="Arial" w:cs="Times New Roman"/>
          <w:b/>
          <w:sz w:val="22"/>
          <w:szCs w:val="22"/>
        </w:rPr>
        <w:t>INNOVASJON TIL INSPIRASJON</w:t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>Innovasjon er en forutsetning for utvikling og modernisering. Årets program for ”Innovasjon til inspirasjon” er spennende og vil gi et innblikk i premisser på reisen fra en god idé til iverksettelse. Her vil det være innlegg fra virkemiddelapparatet, gründere og fra investorer. I tillegg vil dette krydres med eksempler på innovasjoner innenfor det farmasøytiske miljøet, fra blant annet apotek, helsetjenesten, legemiddelhåndtering, forvaltning og fra industrien.</w:t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Style w:val="mdata"/>
          <w:rFonts w:ascii="Arial" w:eastAsia="Times New Roman" w:hAnsi="Arial" w:cs="Times New Roman"/>
          <w:b/>
          <w:sz w:val="22"/>
          <w:szCs w:val="22"/>
        </w:rPr>
        <w:t>FAGLIG OPPDATERING</w:t>
      </w:r>
      <w:r w:rsidRPr="00651B41">
        <w:rPr>
          <w:rFonts w:ascii="Arial" w:eastAsia="Times New Roman" w:hAnsi="Arial" w:cs="Times New Roman"/>
          <w:sz w:val="22"/>
          <w:szCs w:val="22"/>
        </w:rPr>
        <w:br/>
      </w:r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>I denne delen av programmet vil det være fokus på ”Vanedannende legemidler” og ”demens”, med hovedvekt på vanedannende. Vanedannende legemidler er et aktuelt tema å fokusere på etter at det i april 2014 kom en ny veileder fra Helsedirektoratet. Programmet gir et tverrfaglig perspektiv på erfaringer og utfordringer med vanedannende legemidler: Hvordan ”vanlig” bruk av vanedannende legemidler kan føre en langvarig og ødeleggende misbruk? Hvilke utfordringer opplever forskrivere av vanedannende legemidler? Hvordan har forbruket utviklet seg i de siste årene? Hvilke erfaringer har apotekfarmasøyter og kliniske farmasøyter? Hvordan kan den nye veilederen føre til en riktigere bruk av disse legemidlene? Demens</w:t>
      </w:r>
      <w:r w:rsidR="00873080" w:rsidRPr="00651B41">
        <w:rPr>
          <w:rStyle w:val="mdata"/>
          <w:rFonts w:ascii="Arial" w:eastAsia="Times New Roman" w:hAnsi="Arial" w:cs="Times New Roman"/>
          <w:sz w:val="22"/>
          <w:szCs w:val="22"/>
        </w:rPr>
        <w:t>-</w:t>
      </w:r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>temaet vil også dekkes med vekt på behandlingsprinsipper, effekt/bivirkninger av legemidlene mot demens, samt kognitive bivirkninger og legemidler som kan påvirke utvikling av demens.</w:t>
      </w:r>
    </w:p>
    <w:p w14:paraId="520E5061" w14:textId="77777777" w:rsidR="00873080" w:rsidRPr="00651B41" w:rsidRDefault="00873080">
      <w:pPr>
        <w:rPr>
          <w:rStyle w:val="mdata"/>
          <w:rFonts w:ascii="Arial" w:eastAsia="Times New Roman" w:hAnsi="Arial" w:cs="Times New Roman"/>
          <w:sz w:val="22"/>
          <w:szCs w:val="22"/>
        </w:rPr>
      </w:pPr>
    </w:p>
    <w:p w14:paraId="0A2E84FD" w14:textId="0E2EDF9A" w:rsidR="00873080" w:rsidRPr="00651B41" w:rsidRDefault="00873080">
      <w:pPr>
        <w:rPr>
          <w:rFonts w:ascii="Arial" w:hAnsi="Arial"/>
          <w:sz w:val="22"/>
          <w:szCs w:val="22"/>
        </w:rPr>
      </w:pPr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 xml:space="preserve">Følg med på </w:t>
      </w:r>
      <w:hyperlink r:id="rId14" w:history="1">
        <w:r w:rsidRPr="00651B41">
          <w:rPr>
            <w:rStyle w:val="Link"/>
            <w:rFonts w:ascii="Arial" w:eastAsia="Times New Roman" w:hAnsi="Arial" w:cs="Times New Roman"/>
            <w:sz w:val="22"/>
            <w:szCs w:val="22"/>
          </w:rPr>
          <w:t>www.nfs.no</w:t>
        </w:r>
      </w:hyperlink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 xml:space="preserve"> for </w:t>
      </w:r>
      <w:hyperlink r:id="rId15" w:history="1">
        <w:r w:rsidRPr="00366BFD">
          <w:rPr>
            <w:rStyle w:val="Link"/>
            <w:rFonts w:ascii="Arial" w:eastAsia="Times New Roman" w:hAnsi="Arial" w:cs="Times New Roman"/>
            <w:sz w:val="22"/>
            <w:szCs w:val="22"/>
          </w:rPr>
          <w:t>program</w:t>
        </w:r>
      </w:hyperlink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 xml:space="preserve">, </w:t>
      </w:r>
      <w:hyperlink r:id="rId16" w:history="1">
        <w:proofErr w:type="spellStart"/>
        <w:r w:rsidRPr="00366BFD">
          <w:rPr>
            <w:rStyle w:val="Link"/>
            <w:rFonts w:ascii="Arial" w:eastAsia="Times New Roman" w:hAnsi="Arial" w:cs="Times New Roman"/>
            <w:sz w:val="22"/>
            <w:szCs w:val="22"/>
          </w:rPr>
          <w:t>abstracts</w:t>
        </w:r>
        <w:proofErr w:type="spellEnd"/>
      </w:hyperlink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 xml:space="preserve">, </w:t>
      </w:r>
      <w:hyperlink r:id="rId17" w:history="1">
        <w:r w:rsidRPr="00366BFD">
          <w:rPr>
            <w:rStyle w:val="Link"/>
            <w:rFonts w:ascii="Arial" w:eastAsia="Times New Roman" w:hAnsi="Arial" w:cs="Times New Roman"/>
            <w:sz w:val="22"/>
            <w:szCs w:val="22"/>
          </w:rPr>
          <w:t>påmelding</w:t>
        </w:r>
      </w:hyperlink>
      <w:r w:rsidRPr="00651B41">
        <w:rPr>
          <w:rStyle w:val="mdata"/>
          <w:rFonts w:ascii="Arial" w:eastAsia="Times New Roman" w:hAnsi="Arial" w:cs="Times New Roman"/>
          <w:sz w:val="22"/>
          <w:szCs w:val="22"/>
        </w:rPr>
        <w:t xml:space="preserve"> m.m.</w:t>
      </w:r>
    </w:p>
    <w:sectPr w:rsidR="00873080" w:rsidRPr="00651B41" w:rsidSect="008E440F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09"/>
    <w:rsid w:val="00117F60"/>
    <w:rsid w:val="0018091B"/>
    <w:rsid w:val="001F7B35"/>
    <w:rsid w:val="00366BFD"/>
    <w:rsid w:val="00651B41"/>
    <w:rsid w:val="006C302E"/>
    <w:rsid w:val="006E70F9"/>
    <w:rsid w:val="00873080"/>
    <w:rsid w:val="008B2B0E"/>
    <w:rsid w:val="008D4579"/>
    <w:rsid w:val="008E440F"/>
    <w:rsid w:val="00A34A9F"/>
    <w:rsid w:val="00A40AC7"/>
    <w:rsid w:val="00BF2609"/>
    <w:rsid w:val="00C31D0B"/>
    <w:rsid w:val="00DB01AF"/>
    <w:rsid w:val="00DC4B0F"/>
    <w:rsid w:val="00F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AE83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nb-NO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data">
    <w:name w:val="m_data"/>
    <w:basedOn w:val="Absatzstandardschriftart"/>
    <w:rsid w:val="00BF2609"/>
  </w:style>
  <w:style w:type="paragraph" w:styleId="StandardWeb">
    <w:name w:val="Normal (Web)"/>
    <w:basedOn w:val="Standard"/>
    <w:uiPriority w:val="99"/>
    <w:semiHidden/>
    <w:unhideWhenUsed/>
    <w:rsid w:val="00BF260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Link">
    <w:name w:val="Hyperlink"/>
    <w:basedOn w:val="Absatzstandardschriftart"/>
    <w:uiPriority w:val="99"/>
    <w:unhideWhenUsed/>
    <w:rsid w:val="00BF2609"/>
    <w:rPr>
      <w:color w:val="0000FF"/>
      <w:u w:val="single"/>
    </w:rPr>
  </w:style>
  <w:style w:type="character" w:customStyle="1" w:styleId="hps">
    <w:name w:val="hps"/>
    <w:basedOn w:val="Absatzstandardschriftart"/>
    <w:rsid w:val="00BF260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091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091B"/>
    <w:rPr>
      <w:rFonts w:ascii="Lucida Grande" w:hAnsi="Lucida Grande" w:cs="Lucida Grande"/>
      <w:sz w:val="18"/>
      <w:szCs w:val="18"/>
      <w:lang w:val="nb-NO"/>
    </w:rPr>
  </w:style>
  <w:style w:type="character" w:customStyle="1" w:styleId="il">
    <w:name w:val="il"/>
    <w:basedOn w:val="Absatzstandardschriftart"/>
    <w:rsid w:val="00DC4B0F"/>
  </w:style>
  <w:style w:type="character" w:styleId="GesichteterLink">
    <w:name w:val="FollowedHyperlink"/>
    <w:basedOn w:val="Absatzstandardschriftart"/>
    <w:uiPriority w:val="99"/>
    <w:semiHidden/>
    <w:unhideWhenUsed/>
    <w:rsid w:val="00651B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nb-NO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data">
    <w:name w:val="m_data"/>
    <w:basedOn w:val="Absatzstandardschriftart"/>
    <w:rsid w:val="00BF2609"/>
  </w:style>
  <w:style w:type="paragraph" w:styleId="StandardWeb">
    <w:name w:val="Normal (Web)"/>
    <w:basedOn w:val="Standard"/>
    <w:uiPriority w:val="99"/>
    <w:semiHidden/>
    <w:unhideWhenUsed/>
    <w:rsid w:val="00BF260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Link">
    <w:name w:val="Hyperlink"/>
    <w:basedOn w:val="Absatzstandardschriftart"/>
    <w:uiPriority w:val="99"/>
    <w:unhideWhenUsed/>
    <w:rsid w:val="00BF2609"/>
    <w:rPr>
      <w:color w:val="0000FF"/>
      <w:u w:val="single"/>
    </w:rPr>
  </w:style>
  <w:style w:type="character" w:customStyle="1" w:styleId="hps">
    <w:name w:val="hps"/>
    <w:basedOn w:val="Absatzstandardschriftart"/>
    <w:rsid w:val="00BF260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091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091B"/>
    <w:rPr>
      <w:rFonts w:ascii="Lucida Grande" w:hAnsi="Lucida Grande" w:cs="Lucida Grande"/>
      <w:sz w:val="18"/>
      <w:szCs w:val="18"/>
      <w:lang w:val="nb-NO"/>
    </w:rPr>
  </w:style>
  <w:style w:type="character" w:customStyle="1" w:styleId="il">
    <w:name w:val="il"/>
    <w:basedOn w:val="Absatzstandardschriftart"/>
    <w:rsid w:val="00DC4B0F"/>
  </w:style>
  <w:style w:type="character" w:styleId="GesichteterLink">
    <w:name w:val="FollowedHyperlink"/>
    <w:basedOn w:val="Absatzstandardschriftart"/>
    <w:uiPriority w:val="99"/>
    <w:semiHidden/>
    <w:unhideWhenUsed/>
    <w:rsid w:val="00651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potek.no/Default.aspx?ID=7005" TargetMode="External"/><Relationship Id="rId12" Type="http://schemas.openxmlformats.org/officeDocument/2006/relationships/hyperlink" Target="http://apotek.no/Default.aspx?ID=7005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://www.nfs.no" TargetMode="External"/><Relationship Id="rId15" Type="http://schemas.openxmlformats.org/officeDocument/2006/relationships/hyperlink" Target="http://www.nfs.no/Farmasidagene/Om-programmet-2014/" TargetMode="External"/><Relationship Id="rId16" Type="http://schemas.openxmlformats.org/officeDocument/2006/relationships/hyperlink" Target="http://www.nfs.no/Farmasidagene/Abstract-foredrag/" TargetMode="External"/><Relationship Id="rId17" Type="http://schemas.openxmlformats.org/officeDocument/2006/relationships/hyperlink" Target="http://www.nfs.no/Farmasidagene/Paamelding-2014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echakucha.org/faq" TargetMode="External"/><Relationship Id="rId7" Type="http://schemas.openxmlformats.org/officeDocument/2006/relationships/hyperlink" Target="http://www.accesstomedicineindex.org/" TargetMode="External"/><Relationship Id="rId8" Type="http://schemas.openxmlformats.org/officeDocument/2006/relationships/hyperlink" Target="http://www.accesstomedicineindex.org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16400-D465-E44A-9540-53282BBA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Macintosh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8</cp:revision>
  <dcterms:created xsi:type="dcterms:W3CDTF">2014-10-13T14:09:00Z</dcterms:created>
  <dcterms:modified xsi:type="dcterms:W3CDTF">2014-10-21T08:58:00Z</dcterms:modified>
</cp:coreProperties>
</file>