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D8" w:rsidRDefault="00BD58D8" w:rsidP="00BD58D8">
      <w:pPr>
        <w:tabs>
          <w:tab w:val="left" w:pos="0"/>
          <w:tab w:val="left" w:pos="8370"/>
        </w:tabs>
        <w:jc w:val="center"/>
        <w:rPr>
          <w:rFonts w:cs="Arial"/>
          <w:b/>
          <w:color w:val="F8971D"/>
          <w:sz w:val="32"/>
          <w:szCs w:val="22"/>
        </w:rPr>
      </w:pPr>
      <w:bookmarkStart w:id="0" w:name="_GoBack"/>
      <w:bookmarkEnd w:id="0"/>
      <w:r>
        <w:rPr>
          <w:rFonts w:cs="Arial"/>
          <w:b/>
          <w:color w:val="F8971D"/>
          <w:sz w:val="32"/>
          <w:szCs w:val="22"/>
        </w:rPr>
        <w:t>APPENDIX 2</w:t>
      </w:r>
    </w:p>
    <w:p w:rsidR="00BD58D8" w:rsidRDefault="00BD58D8" w:rsidP="00BD58D8">
      <w:pPr>
        <w:tabs>
          <w:tab w:val="left" w:pos="0"/>
          <w:tab w:val="left" w:pos="8370"/>
        </w:tabs>
        <w:rPr>
          <w:rFonts w:cs="Arial"/>
          <w:b/>
          <w:color w:val="F8971D"/>
          <w:sz w:val="32"/>
          <w:szCs w:val="22"/>
        </w:rPr>
      </w:pPr>
    </w:p>
    <w:p w:rsidR="00BD58D8" w:rsidRDefault="00BD58D8" w:rsidP="00BD58D8">
      <w:pPr>
        <w:pStyle w:val="Default"/>
        <w:jc w:val="center"/>
        <w:rPr>
          <w:b/>
          <w:color w:val="auto"/>
          <w:sz w:val="32"/>
        </w:rPr>
      </w:pPr>
      <w:r>
        <w:rPr>
          <w:b/>
          <w:color w:val="auto"/>
          <w:sz w:val="32"/>
        </w:rPr>
        <w:t>The Norwegian QP Course</w:t>
      </w:r>
    </w:p>
    <w:p w:rsidR="00BD58D8" w:rsidRDefault="00074BDE" w:rsidP="00BD58D8">
      <w:pPr>
        <w:pStyle w:val="Default"/>
        <w:jc w:val="center"/>
        <w:rPr>
          <w:b/>
          <w:color w:val="auto"/>
          <w:sz w:val="32"/>
        </w:rPr>
      </w:pPr>
      <w:r>
        <w:rPr>
          <w:b/>
          <w:color w:val="auto"/>
          <w:sz w:val="32"/>
        </w:rPr>
        <w:t>13 – 15 May 2014</w:t>
      </w:r>
    </w:p>
    <w:p w:rsidR="00BD58D8" w:rsidRDefault="00BD58D8" w:rsidP="00BD58D8">
      <w:pPr>
        <w:pStyle w:val="Default"/>
        <w:rPr>
          <w:color w:val="auto"/>
          <w:sz w:val="22"/>
          <w:szCs w:val="22"/>
        </w:rPr>
      </w:pP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6"/>
        <w:gridCol w:w="63"/>
        <w:gridCol w:w="72"/>
        <w:gridCol w:w="1981"/>
        <w:gridCol w:w="36"/>
        <w:gridCol w:w="123"/>
        <w:gridCol w:w="21"/>
        <w:gridCol w:w="5494"/>
        <w:gridCol w:w="9"/>
      </w:tblGrid>
      <w:tr w:rsidR="00BD58D8">
        <w:trPr>
          <w:gridAfter w:val="1"/>
          <w:wAfter w:w="9" w:type="dxa"/>
          <w:trHeight w:val="220"/>
        </w:trPr>
        <w:tc>
          <w:tcPr>
            <w:tcW w:w="9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b/>
                <w:bCs/>
                <w:szCs w:val="20"/>
              </w:rPr>
            </w:pPr>
          </w:p>
          <w:p w:rsidR="00BD58D8" w:rsidRDefault="00BD58D8">
            <w:pPr>
              <w:pStyle w:val="Defaul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8"/>
                <w:szCs w:val="20"/>
              </w:rPr>
              <w:t>Tuesday 13 May 2014</w:t>
            </w:r>
          </w:p>
          <w:p w:rsidR="00BD58D8" w:rsidRDefault="00BD58D8">
            <w:pPr>
              <w:pStyle w:val="Default"/>
              <w:rPr>
                <w:rFonts w:cs="Arial"/>
                <w:szCs w:val="20"/>
              </w:rPr>
            </w:pPr>
          </w:p>
        </w:tc>
      </w:tr>
      <w:tr w:rsidR="00BD58D8">
        <w:trPr>
          <w:trHeight w:val="22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08.30 – 09.00</w:t>
            </w:r>
          </w:p>
        </w:tc>
        <w:tc>
          <w:tcPr>
            <w:tcW w:w="7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Registration and Refreshments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</w:tr>
      <w:tr w:rsidR="00BD58D8">
        <w:trPr>
          <w:trHeight w:val="22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09.00 – 09.30</w:t>
            </w:r>
          </w:p>
        </w:tc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Session 1</w:t>
            </w:r>
          </w:p>
        </w:tc>
        <w:tc>
          <w:tcPr>
            <w:tcW w:w="5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Introduction and Objectives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</w:tr>
      <w:tr w:rsidR="00BD58D8">
        <w:trPr>
          <w:trHeight w:val="22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09.30 –10.15</w:t>
            </w:r>
          </w:p>
        </w:tc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Session 2:</w:t>
            </w:r>
          </w:p>
        </w:tc>
        <w:tc>
          <w:tcPr>
            <w:tcW w:w="5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Lecture 1: EU-Law - An Overview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(Including  Supply Chain Legislation)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</w:tr>
      <w:tr w:rsidR="00BD58D8">
        <w:trPr>
          <w:trHeight w:val="22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10.15 – 10.30</w:t>
            </w:r>
          </w:p>
        </w:tc>
        <w:tc>
          <w:tcPr>
            <w:tcW w:w="7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Refreshment Break</w:t>
            </w:r>
          </w:p>
        </w:tc>
      </w:tr>
      <w:tr w:rsidR="00BD58D8">
        <w:trPr>
          <w:trHeight w:val="22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10.30 –10.45</w:t>
            </w:r>
          </w:p>
        </w:tc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Session 3: </w:t>
            </w:r>
          </w:p>
        </w:tc>
        <w:tc>
          <w:tcPr>
            <w:tcW w:w="5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Groupwork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1:  What Do We Know?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</w:tr>
      <w:tr w:rsidR="00BD58D8">
        <w:trPr>
          <w:trHeight w:val="22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10.45 – 11.30</w:t>
            </w:r>
          </w:p>
        </w:tc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Session 4: </w:t>
            </w:r>
          </w:p>
        </w:tc>
        <w:tc>
          <w:tcPr>
            <w:tcW w:w="5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Lecture 2:  GMP Legislation in EU and USA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</w:tr>
      <w:tr w:rsidR="00BD58D8">
        <w:trPr>
          <w:trHeight w:val="22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11.30 – 12.00</w:t>
            </w:r>
          </w:p>
        </w:tc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Session 5: </w:t>
            </w:r>
          </w:p>
        </w:tc>
        <w:tc>
          <w:tcPr>
            <w:tcW w:w="5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Groupwork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2: The EU GMP Directives Discussions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</w:tr>
      <w:tr w:rsidR="00BD58D8">
        <w:trPr>
          <w:trHeight w:val="22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12.00 – 13.00</w:t>
            </w:r>
          </w:p>
          <w:p w:rsidR="00BD58D8" w:rsidRDefault="00BD58D8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Lunch</w:t>
            </w:r>
          </w:p>
        </w:tc>
      </w:tr>
      <w:tr w:rsidR="00BD58D8">
        <w:trPr>
          <w:trHeight w:val="22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13.00 – 13.30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Session 5 cont: </w:t>
            </w:r>
          </w:p>
        </w:tc>
        <w:tc>
          <w:tcPr>
            <w:tcW w:w="5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Groupwork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2: The EU GMP Directives  -  Feedback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</w:tr>
      <w:tr w:rsidR="00BD58D8">
        <w:trPr>
          <w:trHeight w:val="22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13.30 – 13.45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Session 6: </w:t>
            </w:r>
          </w:p>
        </w:tc>
        <w:tc>
          <w:tcPr>
            <w:tcW w:w="5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Introduction to Session 7: Clinical Manufacture and Packaging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 Overview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</w:tr>
      <w:tr w:rsidR="00BD58D8">
        <w:trPr>
          <w:trHeight w:val="22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13.45 – 14.15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Session 7: </w:t>
            </w:r>
          </w:p>
        </w:tc>
        <w:tc>
          <w:tcPr>
            <w:tcW w:w="5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Groupwork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3:  What are the Key Differences between Commercial and Clinical Operations?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</w:tr>
      <w:tr w:rsidR="00BD58D8">
        <w:trPr>
          <w:trHeight w:val="22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14.15 – 14.30</w:t>
            </w:r>
          </w:p>
        </w:tc>
        <w:tc>
          <w:tcPr>
            <w:tcW w:w="7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Refreshment Break</w:t>
            </w:r>
          </w:p>
        </w:tc>
      </w:tr>
      <w:tr w:rsidR="00BD58D8">
        <w:trPr>
          <w:trHeight w:val="22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14.30 –15.00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Session 8: </w:t>
            </w:r>
          </w:p>
        </w:tc>
        <w:tc>
          <w:tcPr>
            <w:tcW w:w="5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Lecture 3: Key Considerations for the Clinical QP</w:t>
            </w:r>
          </w:p>
          <w:p w:rsidR="00BD58D8" w:rsidRDefault="00BD58D8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D58D8">
        <w:trPr>
          <w:trHeight w:val="489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15.00 - 15.45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Session 9:</w:t>
            </w:r>
          </w:p>
        </w:tc>
        <w:tc>
          <w:tcPr>
            <w:tcW w:w="5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Lecture 4: The Qualified Person - Code of Practice (Including Clarification of QP Role vs. QA, QC, Production and Senior Management)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</w:tr>
      <w:tr w:rsidR="00BD58D8">
        <w:trPr>
          <w:trHeight w:val="22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15.45 –17.00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Session 10: </w:t>
            </w:r>
          </w:p>
        </w:tc>
        <w:tc>
          <w:tcPr>
            <w:tcW w:w="5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Groupwork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4: QP Scenarios (QP Code of Practice and QP Role : Management Interface)</w:t>
            </w:r>
          </w:p>
          <w:p w:rsidR="00BD58D8" w:rsidRDefault="00BD58D8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D58D8">
        <w:trPr>
          <w:trHeight w:val="220"/>
        </w:trPr>
        <w:tc>
          <w:tcPr>
            <w:tcW w:w="9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b/>
                <w:bCs/>
                <w:szCs w:val="20"/>
              </w:rPr>
            </w:pPr>
          </w:p>
          <w:p w:rsidR="00BD58D8" w:rsidRDefault="00BD58D8">
            <w:pPr>
              <w:pStyle w:val="Default"/>
              <w:rPr>
                <w:rFonts w:cs="Arial"/>
                <w:b/>
                <w:bCs/>
                <w:sz w:val="28"/>
                <w:szCs w:val="20"/>
              </w:rPr>
            </w:pPr>
            <w:r>
              <w:rPr>
                <w:rFonts w:cs="Arial"/>
                <w:b/>
                <w:bCs/>
                <w:sz w:val="28"/>
                <w:szCs w:val="20"/>
              </w:rPr>
              <w:t>Wednesday 14 May 2014</w:t>
            </w:r>
          </w:p>
          <w:p w:rsidR="00BD58D8" w:rsidRDefault="00BD58D8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</w:tr>
      <w:tr w:rsidR="00BD58D8">
        <w:trPr>
          <w:trHeight w:val="220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09.00 – 09.45?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Session 11:</w:t>
            </w:r>
          </w:p>
          <w:p w:rsidR="00BD58D8" w:rsidRDefault="00BD58D8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Lecture 5: The Batch Manufacturing Record and Batch Certification  – What Gives a QP Confidence when </w:t>
            </w:r>
            <w:r>
              <w:rPr>
                <w:rFonts w:cs="Arial"/>
                <w:sz w:val="22"/>
                <w:szCs w:val="22"/>
              </w:rPr>
              <w:lastRenderedPageBreak/>
              <w:t>Releasing?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</w:tr>
      <w:tr w:rsidR="00BD58D8">
        <w:trPr>
          <w:trHeight w:val="220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09.45 – 10.30?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Session 12: </w:t>
            </w:r>
          </w:p>
          <w:p w:rsidR="00BD58D8" w:rsidRDefault="00BD58D8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Groupwork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5: Current Issues/Hot Topics for the QP</w:t>
            </w:r>
          </w:p>
        </w:tc>
      </w:tr>
      <w:tr w:rsidR="00BD58D8">
        <w:trPr>
          <w:trHeight w:val="220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10.30 – 10.45</w:t>
            </w:r>
          </w:p>
        </w:tc>
        <w:tc>
          <w:tcPr>
            <w:tcW w:w="7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Coffee</w:t>
            </w:r>
          </w:p>
        </w:tc>
      </w:tr>
      <w:tr w:rsidR="00BD58D8">
        <w:trPr>
          <w:trHeight w:val="220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10.45 – 12.00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Session 13: </w:t>
            </w:r>
          </w:p>
        </w:tc>
        <w:tc>
          <w:tcPr>
            <w:tcW w:w="5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Groupwork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6:  QP Scenarios, (e.g. Batch Release, Supply Chain, GMP/GDP)</w:t>
            </w:r>
          </w:p>
          <w:p w:rsidR="00BD58D8" w:rsidRDefault="00BD58D8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D58D8">
        <w:trPr>
          <w:trHeight w:val="220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12.00 –  13.00</w:t>
            </w:r>
          </w:p>
        </w:tc>
        <w:tc>
          <w:tcPr>
            <w:tcW w:w="7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Lunch</w:t>
            </w:r>
          </w:p>
        </w:tc>
      </w:tr>
      <w:tr w:rsidR="00BD58D8">
        <w:trPr>
          <w:cantSplit/>
          <w:trHeight w:val="220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13.00 – 13.20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Session 14: 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  <w:tc>
          <w:tcPr>
            <w:tcW w:w="5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Lecture 6: Counterfeits – a Growing Threat!</w:t>
            </w:r>
          </w:p>
        </w:tc>
      </w:tr>
      <w:tr w:rsidR="00BD58D8">
        <w:trPr>
          <w:cantSplit/>
          <w:trHeight w:val="220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13.20 – 14.20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Session 15: </w:t>
            </w:r>
          </w:p>
        </w:tc>
        <w:tc>
          <w:tcPr>
            <w:tcW w:w="5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Groupwork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7: Your Company Receives a Complaint! (Scenario)</w:t>
            </w:r>
          </w:p>
          <w:p w:rsidR="00BD58D8" w:rsidRDefault="00BD58D8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D58D8">
        <w:trPr>
          <w:trHeight w:val="220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14.20 – 14.35</w:t>
            </w:r>
          </w:p>
        </w:tc>
        <w:tc>
          <w:tcPr>
            <w:tcW w:w="7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Refreshment  Break</w:t>
            </w:r>
          </w:p>
        </w:tc>
      </w:tr>
      <w:tr w:rsidR="00BD58D8">
        <w:trPr>
          <w:trHeight w:val="220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14.35 – 15.00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Session 16: </w:t>
            </w:r>
          </w:p>
          <w:p w:rsidR="00BD58D8" w:rsidRDefault="00BD58D8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Lecture 7: Inspections and Inspectorates</w:t>
            </w:r>
          </w:p>
        </w:tc>
      </w:tr>
      <w:tr w:rsidR="00BD58D8">
        <w:trPr>
          <w:trHeight w:val="220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15.00 – 15.30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Session 17: </w:t>
            </w:r>
          </w:p>
          <w:p w:rsidR="00BD58D8" w:rsidRDefault="00BD58D8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Lecture 8: Recall Laws – Including a Review of Reasons  for Recalls</w:t>
            </w:r>
          </w:p>
        </w:tc>
      </w:tr>
      <w:tr w:rsidR="00BD58D8">
        <w:trPr>
          <w:trHeight w:val="220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15.30 –16.15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Session 18: 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  <w:tc>
          <w:tcPr>
            <w:tcW w:w="5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Groupwork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8: Inspection Priorities</w:t>
            </w:r>
          </w:p>
        </w:tc>
      </w:tr>
      <w:tr w:rsidR="00BD58D8">
        <w:trPr>
          <w:trHeight w:val="489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16.15 –17.00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Session 19: </w:t>
            </w:r>
          </w:p>
          <w:p w:rsidR="00BD58D8" w:rsidRDefault="00BD58D8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Lecture 9: Quality Management Systems: Overview (Including  a Short Overview of ISO 9001:2008)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</w:tr>
      <w:tr w:rsidR="00BD58D8">
        <w:trPr>
          <w:gridAfter w:val="1"/>
          <w:wAfter w:w="9" w:type="dxa"/>
          <w:trHeight w:val="220"/>
        </w:trPr>
        <w:tc>
          <w:tcPr>
            <w:tcW w:w="9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b/>
                <w:bCs/>
                <w:sz w:val="28"/>
                <w:szCs w:val="20"/>
              </w:rPr>
            </w:pPr>
          </w:p>
          <w:p w:rsidR="00BD58D8" w:rsidRDefault="00BD58D8">
            <w:pPr>
              <w:pStyle w:val="Default"/>
              <w:rPr>
                <w:rFonts w:cs="Arial"/>
                <w:b/>
                <w:bCs/>
                <w:sz w:val="28"/>
                <w:szCs w:val="20"/>
              </w:rPr>
            </w:pPr>
            <w:r>
              <w:rPr>
                <w:rFonts w:cs="Arial"/>
                <w:b/>
                <w:bCs/>
                <w:sz w:val="28"/>
                <w:szCs w:val="20"/>
              </w:rPr>
              <w:t xml:space="preserve">Thursday 15 May 2014 </w:t>
            </w:r>
          </w:p>
          <w:p w:rsidR="00BD58D8" w:rsidRDefault="00BD58D8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</w:tr>
      <w:tr w:rsidR="00BD58D8">
        <w:trPr>
          <w:gridAfter w:val="1"/>
          <w:wAfter w:w="9" w:type="dxa"/>
          <w:trHeight w:val="22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09.00 – 09.30 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Session 20: </w:t>
            </w:r>
          </w:p>
        </w:tc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Lecture 10: Management of Electronic Documents 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</w:tr>
      <w:tr w:rsidR="00BD58D8">
        <w:trPr>
          <w:gridAfter w:val="1"/>
          <w:wAfter w:w="9" w:type="dxa"/>
          <w:trHeight w:val="22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09.30 – 09.45 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Session 21: Lecture 11</w:t>
            </w:r>
          </w:p>
        </w:tc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Lecture 11: Risk-Based Decision Making  –  Part 1: Risk Ranking 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</w:tr>
      <w:tr w:rsidR="00BD58D8">
        <w:trPr>
          <w:gridAfter w:val="1"/>
          <w:wAfter w:w="9" w:type="dxa"/>
          <w:trHeight w:val="22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09.45 –10.00</w:t>
            </w:r>
          </w:p>
        </w:tc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Refreshment Break</w:t>
            </w:r>
          </w:p>
        </w:tc>
      </w:tr>
      <w:tr w:rsidR="00BD58D8">
        <w:trPr>
          <w:gridAfter w:val="1"/>
          <w:wAfter w:w="9" w:type="dxa"/>
          <w:trHeight w:val="22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10.00 – 10.45 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Session 22: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Groupwork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9: Using Risk Ranking – Supplier Audit Priorities</w:t>
            </w:r>
          </w:p>
        </w:tc>
      </w:tr>
      <w:tr w:rsidR="00BD58D8">
        <w:trPr>
          <w:gridAfter w:val="1"/>
          <w:wAfter w:w="9" w:type="dxa"/>
          <w:trHeight w:val="22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10.45 – 11.00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Session 23:</w:t>
            </w:r>
          </w:p>
        </w:tc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Lecture 12: Risk-Based Decision Making –  Part 2: Risk Assessment 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</w:tr>
      <w:tr w:rsidR="00BD58D8">
        <w:trPr>
          <w:gridAfter w:val="1"/>
          <w:wAfter w:w="9" w:type="dxa"/>
          <w:trHeight w:val="22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11.00 – 11.45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Session 24: 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Groupwork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10: Risk- Based Decision Making Scenarios </w:t>
            </w:r>
          </w:p>
        </w:tc>
      </w:tr>
      <w:tr w:rsidR="00BD58D8">
        <w:trPr>
          <w:gridAfter w:val="1"/>
          <w:wAfter w:w="9" w:type="dxa"/>
          <w:trHeight w:val="22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11.45 – 12.00 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Session 25: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Lecture 13: What Benefit Does the QP Bring or Should Bring, and How does the QP Keep up to Date?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</w:tr>
      <w:tr w:rsidR="00BD58D8">
        <w:trPr>
          <w:gridAfter w:val="1"/>
          <w:wAfter w:w="9" w:type="dxa"/>
          <w:trHeight w:val="22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12.00 – 13.00 </w:t>
            </w:r>
          </w:p>
        </w:tc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Lunch</w:t>
            </w:r>
          </w:p>
        </w:tc>
      </w:tr>
      <w:tr w:rsidR="00BD58D8">
        <w:trPr>
          <w:gridAfter w:val="1"/>
          <w:wAfter w:w="9" w:type="dxa"/>
          <w:trHeight w:val="220"/>
        </w:trPr>
        <w:tc>
          <w:tcPr>
            <w:tcW w:w="9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i/>
                <w:sz w:val="20"/>
                <w:szCs w:val="20"/>
              </w:rPr>
            </w:pPr>
          </w:p>
          <w:p w:rsidR="00BD58D8" w:rsidRDefault="00BD58D8">
            <w:pPr>
              <w:pStyle w:val="Default"/>
              <w:rPr>
                <w:rFonts w:cs="Arial"/>
                <w:sz w:val="28"/>
                <w:szCs w:val="20"/>
              </w:rPr>
            </w:pPr>
            <w:r>
              <w:rPr>
                <w:rFonts w:cs="Arial"/>
                <w:b/>
                <w:sz w:val="28"/>
                <w:szCs w:val="20"/>
              </w:rPr>
              <w:t>NOMA Module (</w:t>
            </w:r>
            <w:r>
              <w:rPr>
                <w:rFonts w:cs="Arial"/>
                <w:sz w:val="28"/>
                <w:szCs w:val="20"/>
              </w:rPr>
              <w:t>13.00 – 16.00)</w:t>
            </w:r>
          </w:p>
          <w:p w:rsidR="00BD58D8" w:rsidRDefault="00BD58D8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</w:tr>
      <w:tr w:rsidR="00BD58D8">
        <w:trPr>
          <w:gridAfter w:val="1"/>
          <w:wAfter w:w="9" w:type="dxa"/>
          <w:trHeight w:val="22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13.00 – 13.45</w:t>
            </w:r>
          </w:p>
        </w:tc>
        <w:tc>
          <w:tcPr>
            <w:tcW w:w="2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Session 26: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Lecture 14: NOMA: Norwegian Regulations – QPs + the New Paradigm for the Regulation of Pharmaceuticals and the QP</w:t>
            </w:r>
          </w:p>
          <w:p w:rsidR="00BD58D8" w:rsidRDefault="00BD58D8">
            <w:pPr>
              <w:pStyle w:val="Default"/>
              <w:rPr>
                <w:rFonts w:cs="Arial"/>
                <w:color w:val="FF0000"/>
                <w:sz w:val="22"/>
                <w:szCs w:val="22"/>
              </w:rPr>
            </w:pPr>
          </w:p>
          <w:p w:rsidR="00BD58D8" w:rsidRDefault="00BD58D8">
            <w:pPr>
              <w:pStyle w:val="Default"/>
              <w:rPr>
                <w:rFonts w:cs="Arial"/>
                <w:color w:val="FF0000"/>
                <w:sz w:val="22"/>
                <w:szCs w:val="22"/>
              </w:rPr>
            </w:pPr>
            <w:r>
              <w:rPr>
                <w:rFonts w:cs="Arial"/>
                <w:color w:val="FF0000"/>
                <w:sz w:val="22"/>
                <w:szCs w:val="22"/>
              </w:rPr>
              <w:t>Covered by NSF &amp; NOMA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</w:tr>
      <w:tr w:rsidR="00BD58D8">
        <w:trPr>
          <w:gridAfter w:val="1"/>
          <w:wAfter w:w="9" w:type="dxa"/>
          <w:trHeight w:val="22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13.45 – 14.15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  <w:tc>
          <w:tcPr>
            <w:tcW w:w="2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Session 27: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Lecture 15: Norwegian Recalls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</w:p>
          <w:p w:rsidR="00BD58D8" w:rsidRDefault="00BD58D8">
            <w:pPr>
              <w:pStyle w:val="Default"/>
              <w:rPr>
                <w:rFonts w:cs="Arial"/>
                <w:color w:val="FF0000"/>
                <w:sz w:val="22"/>
                <w:szCs w:val="22"/>
              </w:rPr>
            </w:pPr>
            <w:r>
              <w:rPr>
                <w:rFonts w:cs="Arial"/>
                <w:color w:val="FF0000"/>
                <w:sz w:val="22"/>
                <w:szCs w:val="22"/>
              </w:rPr>
              <w:t>Covered by NSF &amp; NOMA</w:t>
            </w:r>
          </w:p>
        </w:tc>
      </w:tr>
      <w:tr w:rsidR="00BD58D8">
        <w:trPr>
          <w:gridAfter w:val="1"/>
          <w:wAfter w:w="9" w:type="dxa"/>
          <w:trHeight w:val="22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14.15 – 14.30</w:t>
            </w:r>
          </w:p>
        </w:tc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Refreshment Break</w:t>
            </w:r>
          </w:p>
        </w:tc>
      </w:tr>
      <w:tr w:rsidR="00BD58D8">
        <w:trPr>
          <w:gridAfter w:val="1"/>
          <w:wAfter w:w="9" w:type="dxa"/>
          <w:trHeight w:val="22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14.30 – 15.15</w:t>
            </w:r>
          </w:p>
        </w:tc>
        <w:tc>
          <w:tcPr>
            <w:tcW w:w="2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Session 28:</w:t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NOMA: Good Distribution Practice and Cold Chain Management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</w:p>
          <w:p w:rsidR="00BD58D8" w:rsidRDefault="00BD58D8">
            <w:pPr>
              <w:pStyle w:val="Default"/>
              <w:rPr>
                <w:rFonts w:cs="Arial"/>
                <w:color w:val="FF0000"/>
                <w:sz w:val="22"/>
                <w:szCs w:val="22"/>
              </w:rPr>
            </w:pPr>
            <w:r>
              <w:rPr>
                <w:rFonts w:cs="Arial"/>
                <w:color w:val="FF0000"/>
                <w:sz w:val="22"/>
                <w:szCs w:val="22"/>
              </w:rPr>
              <w:t>Covered by NSF &amp; NOMA (will include Reference Paper – Good Distribution Practices)</w:t>
            </w:r>
          </w:p>
          <w:p w:rsidR="00BD58D8" w:rsidRDefault="00BD58D8">
            <w:pPr>
              <w:pStyle w:val="Default"/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BD58D8">
        <w:trPr>
          <w:gridAfter w:val="1"/>
          <w:wAfter w:w="9" w:type="dxa"/>
          <w:trHeight w:val="22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15.15 – 15.45</w:t>
            </w:r>
          </w:p>
        </w:tc>
        <w:tc>
          <w:tcPr>
            <w:tcW w:w="2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Session 29:</w:t>
            </w:r>
            <w:r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Panel Discussion (Q &amp; As)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</w:tr>
    </w:tbl>
    <w:p w:rsidR="00BD58D8" w:rsidRDefault="00BD58D8" w:rsidP="00BD58D8">
      <w:pPr>
        <w:jc w:val="center"/>
        <w:rPr>
          <w:rFonts w:cs="Arial"/>
          <w:b/>
          <w:color w:val="000000"/>
          <w:sz w:val="28"/>
          <w:szCs w:val="22"/>
        </w:rPr>
      </w:pPr>
      <w:r>
        <w:rPr>
          <w:rFonts w:cs="Arial"/>
          <w:b/>
          <w:color w:val="F8971D"/>
          <w:sz w:val="32"/>
          <w:szCs w:val="22"/>
        </w:rPr>
        <w:br w:type="page"/>
      </w:r>
      <w:r>
        <w:rPr>
          <w:rFonts w:cs="Arial"/>
          <w:b/>
          <w:color w:val="000000"/>
          <w:sz w:val="28"/>
          <w:szCs w:val="22"/>
        </w:rPr>
        <w:lastRenderedPageBreak/>
        <w:t>Draft Programme Half Day Law Update</w:t>
      </w:r>
    </w:p>
    <w:p w:rsidR="00BD58D8" w:rsidRDefault="00BD58D8" w:rsidP="00BD58D8">
      <w:pPr>
        <w:jc w:val="center"/>
        <w:rPr>
          <w:rFonts w:cs="Arial"/>
          <w:b/>
          <w:color w:val="000000"/>
          <w:sz w:val="28"/>
          <w:szCs w:val="22"/>
        </w:rPr>
      </w:pPr>
    </w:p>
    <w:p w:rsidR="00BD58D8" w:rsidRDefault="00BD58D8" w:rsidP="00BD58D8">
      <w:pPr>
        <w:jc w:val="center"/>
        <w:rPr>
          <w:rFonts w:cs="Arial"/>
          <w:b/>
          <w:color w:val="000000"/>
          <w:sz w:val="28"/>
          <w:szCs w:val="22"/>
        </w:rPr>
      </w:pPr>
      <w:r>
        <w:rPr>
          <w:rFonts w:cs="Arial"/>
          <w:b/>
          <w:color w:val="000000"/>
          <w:sz w:val="28"/>
          <w:szCs w:val="22"/>
        </w:rPr>
        <w:t>May 2014</w:t>
      </w:r>
    </w:p>
    <w:p w:rsidR="00BD58D8" w:rsidRDefault="00BD58D8" w:rsidP="00BD58D8">
      <w:pPr>
        <w:rPr>
          <w:rFonts w:cs="Arial"/>
          <w:b/>
          <w:color w:val="FF0000"/>
          <w:sz w:val="28"/>
          <w:szCs w:val="22"/>
        </w:rPr>
      </w:pPr>
    </w:p>
    <w:p w:rsidR="00BD58D8" w:rsidRDefault="00BD58D8" w:rsidP="00BD58D8">
      <w:pPr>
        <w:tabs>
          <w:tab w:val="left" w:pos="9000"/>
        </w:tabs>
        <w:rPr>
          <w:rFonts w:cs="Arial"/>
          <w:b/>
          <w:sz w:val="22"/>
          <w:szCs w:val="22"/>
        </w:rPr>
      </w:pPr>
    </w:p>
    <w:p w:rsidR="00BD58D8" w:rsidRDefault="00BD58D8" w:rsidP="00BD58D8">
      <w:pPr>
        <w:tabs>
          <w:tab w:val="left" w:pos="9000"/>
        </w:tabs>
        <w:rPr>
          <w:rFonts w:cs="Arial"/>
          <w:b/>
          <w:sz w:val="22"/>
          <w:szCs w:val="22"/>
        </w:rPr>
      </w:pPr>
    </w:p>
    <w:p w:rsidR="00BD58D8" w:rsidRDefault="00BD58D8" w:rsidP="00BD58D8">
      <w:pPr>
        <w:keepNext/>
        <w:keepLines/>
        <w:rPr>
          <w:b/>
          <w:sz w:val="22"/>
          <w:szCs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0"/>
        <w:gridCol w:w="1350"/>
        <w:gridCol w:w="1170"/>
        <w:gridCol w:w="5670"/>
      </w:tblGrid>
      <w:tr w:rsidR="00BD58D8" w:rsidTr="00BD58D8">
        <w:trPr>
          <w:cantSplit/>
          <w:trHeight w:val="57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BD58D8" w:rsidRDefault="00BD58D8">
            <w:pPr>
              <w:keepNext/>
              <w:keepLines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Time</w:t>
            </w:r>
          </w:p>
          <w:p w:rsidR="00BD58D8" w:rsidRDefault="00BD58D8">
            <w:pPr>
              <w:keepNext/>
              <w:keepLines/>
              <w:rPr>
                <w:rFonts w:cs="Arial"/>
                <w:b/>
              </w:rPr>
            </w:pPr>
            <w:r>
              <w:rPr>
                <w:rFonts w:cs="Arial"/>
                <w:b/>
                <w:color w:val="FF0000"/>
                <w:sz w:val="22"/>
                <w:szCs w:val="22"/>
              </w:rPr>
              <w:t>Thurs pm option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D58D8" w:rsidRDefault="00BD58D8">
            <w:pPr>
              <w:keepNext/>
              <w:keepLines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Time</w:t>
            </w:r>
          </w:p>
          <w:p w:rsidR="00BD58D8" w:rsidRDefault="00BD58D8">
            <w:pPr>
              <w:keepNext/>
              <w:keepLines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  <w:sz w:val="22"/>
                <w:szCs w:val="22"/>
              </w:rPr>
              <w:t>Fri pm</w:t>
            </w:r>
          </w:p>
          <w:p w:rsidR="00BD58D8" w:rsidRDefault="00BD58D8">
            <w:pPr>
              <w:keepNext/>
              <w:keepLines/>
              <w:rPr>
                <w:rFonts w:cs="Arial"/>
                <w:b/>
                <w:color w:val="FF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BD58D8" w:rsidRDefault="00BD58D8">
            <w:pPr>
              <w:keepNext/>
              <w:keepLines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Session No.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BD58D8" w:rsidRDefault="00BD58D8">
            <w:pPr>
              <w:keepNext/>
              <w:keepLines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Content</w:t>
            </w:r>
          </w:p>
        </w:tc>
      </w:tr>
      <w:tr w:rsidR="00BD58D8" w:rsidTr="00BD58D8">
        <w:trPr>
          <w:cantSplit/>
          <w:trHeight w:val="43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keepNext/>
              <w:keepLines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D8" w:rsidRDefault="00BD58D8">
            <w:pPr>
              <w:keepNext/>
              <w:keepLines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09.00 – 09.10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D8" w:rsidRDefault="00BD58D8">
            <w:pPr>
              <w:keepNext/>
              <w:keepLines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D8" w:rsidRDefault="00BD58D8">
            <w:pPr>
              <w:keepNext/>
              <w:keepLines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Welcome and Objectives</w:t>
            </w:r>
          </w:p>
        </w:tc>
      </w:tr>
      <w:tr w:rsidR="00BD58D8" w:rsidTr="00BD58D8">
        <w:trPr>
          <w:cantSplit/>
          <w:trHeight w:val="43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keepNext/>
              <w:keepLines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To follow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D8" w:rsidRDefault="00BD58D8">
            <w:pPr>
              <w:keepNext/>
              <w:keepLines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09.10 – 10.15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D8" w:rsidRDefault="00BD58D8">
            <w:pPr>
              <w:keepNext/>
              <w:keepLines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Changes to EU Legislation and Guidance:</w:t>
            </w:r>
          </w:p>
        </w:tc>
      </w:tr>
      <w:tr w:rsidR="00BD58D8" w:rsidTr="00BD58D8">
        <w:trPr>
          <w:cantSplit/>
          <w:trHeight w:val="43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keepNext/>
              <w:keepLines/>
              <w:rPr>
                <w:rFonts w:cs="Arial"/>
                <w:i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D8" w:rsidRDefault="00BD58D8">
            <w:pPr>
              <w:keepNext/>
              <w:keepLines/>
              <w:rPr>
                <w:rFonts w:cs="Arial"/>
                <w:i/>
              </w:rPr>
            </w:pPr>
            <w:r>
              <w:rPr>
                <w:rFonts w:cs="Arial"/>
                <w:i/>
                <w:sz w:val="22"/>
                <w:szCs w:val="22"/>
              </w:rPr>
              <w:t>10.15 – 10.35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D8" w:rsidRDefault="00BD58D8">
            <w:pPr>
              <w:keepNext/>
              <w:keepLines/>
              <w:rPr>
                <w:rFonts w:cs="Arial"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D8" w:rsidRDefault="00BD58D8">
            <w:pPr>
              <w:keepNext/>
              <w:keepLines/>
              <w:rPr>
                <w:rFonts w:cs="Arial"/>
                <w:i/>
              </w:rPr>
            </w:pPr>
            <w:r>
              <w:rPr>
                <w:rFonts w:cs="Arial"/>
                <w:i/>
                <w:sz w:val="22"/>
                <w:szCs w:val="22"/>
              </w:rPr>
              <w:t>Refreshment Break</w:t>
            </w:r>
          </w:p>
        </w:tc>
      </w:tr>
      <w:tr w:rsidR="00BD58D8" w:rsidTr="00BD58D8">
        <w:trPr>
          <w:cantSplit/>
          <w:trHeight w:val="43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keepNext/>
              <w:keepLines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D8" w:rsidRDefault="00BD58D8">
            <w:pPr>
              <w:keepNext/>
              <w:keepLines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10.35 – 11.15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D8" w:rsidRDefault="00BD58D8">
            <w:pPr>
              <w:keepNext/>
              <w:keepLines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D8" w:rsidRDefault="00BD58D8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Changes to EU GDP Guidelines</w:t>
            </w:r>
          </w:p>
          <w:p w:rsidR="00BD58D8" w:rsidRDefault="00BD58D8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Interactive Session </w:t>
            </w:r>
          </w:p>
          <w:p w:rsidR="00BD58D8" w:rsidRDefault="00BD58D8">
            <w:pPr>
              <w:keepNext/>
              <w:keepLines/>
              <w:rPr>
                <w:rFonts w:cs="Arial"/>
              </w:rPr>
            </w:pPr>
          </w:p>
        </w:tc>
      </w:tr>
      <w:tr w:rsidR="00BD58D8" w:rsidTr="00BD58D8">
        <w:trPr>
          <w:cantSplit/>
          <w:trHeight w:val="43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keepNext/>
              <w:keepLines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D8" w:rsidRDefault="00BD58D8">
            <w:pPr>
              <w:keepNext/>
              <w:keepLines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D8" w:rsidRDefault="00BD58D8">
            <w:pPr>
              <w:keepNext/>
              <w:keepLines/>
              <w:rPr>
                <w:rFonts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D8" w:rsidRDefault="00BD58D8">
            <w:pPr>
              <w:keepNext/>
              <w:keepLines/>
              <w:rPr>
                <w:rFonts w:cs="Arial"/>
              </w:rPr>
            </w:pPr>
          </w:p>
        </w:tc>
      </w:tr>
      <w:tr w:rsidR="00BD58D8" w:rsidTr="00BD58D8">
        <w:trPr>
          <w:cantSplit/>
          <w:trHeight w:val="43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keepNext/>
              <w:keepLines/>
              <w:rPr>
                <w:rFonts w:cs="Arial"/>
                <w:i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D8" w:rsidRDefault="00BD58D8">
            <w:pPr>
              <w:keepNext/>
              <w:keepLines/>
              <w:rPr>
                <w:rFonts w:cs="Arial"/>
                <w:i/>
              </w:rPr>
            </w:pPr>
            <w:r>
              <w:rPr>
                <w:rFonts w:cs="Arial"/>
                <w:i/>
                <w:sz w:val="22"/>
                <w:szCs w:val="22"/>
              </w:rPr>
              <w:t>11.15 – 12.15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D8" w:rsidRDefault="00BD58D8">
            <w:pPr>
              <w:keepNext/>
              <w:keepLines/>
              <w:rPr>
                <w:rFonts w:cs="Arial"/>
                <w:i/>
              </w:rPr>
            </w:pPr>
            <w:r>
              <w:rPr>
                <w:rFonts w:cs="Arial"/>
                <w:i/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D8" w:rsidRDefault="00BD58D8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Changes to EU GMP Guidelines</w:t>
            </w:r>
          </w:p>
        </w:tc>
      </w:tr>
      <w:tr w:rsidR="00BD58D8" w:rsidTr="00BD58D8">
        <w:trPr>
          <w:cantSplit/>
          <w:trHeight w:val="43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keepNext/>
              <w:keepLines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D8" w:rsidRDefault="00BD58D8">
            <w:pPr>
              <w:keepNext/>
              <w:keepLines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12.15 – 12.45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D8" w:rsidRDefault="00BD58D8">
            <w:pPr>
              <w:keepNext/>
              <w:keepLines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International Changes - a brief review</w:t>
            </w:r>
          </w:p>
          <w:p w:rsidR="00BD58D8" w:rsidRDefault="00BD58D8" w:rsidP="00B05FE7">
            <w:pPr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ICH,</w:t>
            </w:r>
          </w:p>
          <w:p w:rsidR="00BD58D8" w:rsidRDefault="00BD58D8" w:rsidP="00B05FE7">
            <w:pPr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PIC/S</w:t>
            </w:r>
          </w:p>
          <w:p w:rsidR="00BD58D8" w:rsidRDefault="00BD58D8" w:rsidP="00B05FE7">
            <w:pPr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USA/FDA</w:t>
            </w:r>
          </w:p>
        </w:tc>
      </w:tr>
      <w:tr w:rsidR="00BD58D8" w:rsidTr="00BD58D8">
        <w:trPr>
          <w:cantSplit/>
          <w:trHeight w:val="43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keepNext/>
              <w:keepLines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D8" w:rsidRDefault="00BD58D8">
            <w:pPr>
              <w:keepNext/>
              <w:keepLines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12.45 – 13.00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D8" w:rsidRDefault="00BD58D8">
            <w:pPr>
              <w:keepNext/>
              <w:keepLines/>
              <w:rPr>
                <w:rFonts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D8" w:rsidRDefault="00BD58D8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Q&amp;A Session</w:t>
            </w:r>
          </w:p>
        </w:tc>
      </w:tr>
      <w:tr w:rsidR="00BD58D8" w:rsidTr="00BD58D8">
        <w:trPr>
          <w:cantSplit/>
          <w:trHeight w:val="43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keepNext/>
              <w:keepLines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D8" w:rsidRDefault="00BD58D8">
            <w:pPr>
              <w:keepNext/>
              <w:keepLines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13.00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D8" w:rsidRDefault="00BD58D8">
            <w:pPr>
              <w:keepNext/>
              <w:keepLines/>
              <w:rPr>
                <w:rFonts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D8" w:rsidRDefault="00BD58D8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Conclusion and Close</w:t>
            </w:r>
          </w:p>
        </w:tc>
      </w:tr>
    </w:tbl>
    <w:p w:rsidR="00173710" w:rsidRDefault="007705F3"/>
    <w:sectPr w:rsidR="00173710" w:rsidSect="0045484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8740A"/>
    <w:multiLevelType w:val="hybridMultilevel"/>
    <w:tmpl w:val="C2F499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D58D8"/>
    <w:rsid w:val="00074BDE"/>
    <w:rsid w:val="00125A17"/>
    <w:rsid w:val="001E4E82"/>
    <w:rsid w:val="00366F96"/>
    <w:rsid w:val="00454842"/>
    <w:rsid w:val="00560048"/>
    <w:rsid w:val="007705F3"/>
    <w:rsid w:val="008F56D0"/>
    <w:rsid w:val="00A10760"/>
    <w:rsid w:val="00BD58D8"/>
    <w:rsid w:val="00CE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8D8"/>
    <w:pPr>
      <w:jc w:val="left"/>
    </w:pPr>
    <w:rPr>
      <w:rFonts w:ascii="Calibri" w:eastAsia="Batang" w:hAnsi="Calibri" w:cs="Times New Roman"/>
      <w:sz w:val="24"/>
      <w:szCs w:val="24"/>
      <w:lang w:eastAsia="ko-KR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BD58D8"/>
    <w:pPr>
      <w:autoSpaceDE w:val="0"/>
      <w:autoSpaceDN w:val="0"/>
      <w:adjustRightInd w:val="0"/>
      <w:jc w:val="left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58D8"/>
    <w:pPr>
      <w:jc w:val="left"/>
    </w:pPr>
    <w:rPr>
      <w:rFonts w:ascii="Calibri" w:eastAsia="Batang" w:hAnsi="Calibri" w:cs="Times New Roman"/>
      <w:sz w:val="24"/>
      <w:szCs w:val="24"/>
      <w:lang w:eastAsia="ko-KR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D58D8"/>
    <w:pPr>
      <w:autoSpaceDE w:val="0"/>
      <w:autoSpaceDN w:val="0"/>
      <w:adjustRightInd w:val="0"/>
      <w:jc w:val="left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611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Gibbeson, Gill</dc:creator>
  <cp:lastModifiedBy>NFS</cp:lastModifiedBy>
  <cp:revision>2</cp:revision>
  <dcterms:created xsi:type="dcterms:W3CDTF">2014-01-10T17:09:00Z</dcterms:created>
  <dcterms:modified xsi:type="dcterms:W3CDTF">2014-01-10T17:09:00Z</dcterms:modified>
</cp:coreProperties>
</file>